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4E217" w14:textId="5B27C2F7" w:rsidR="006B6835" w:rsidRPr="000B4C52" w:rsidRDefault="005A29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(ZÁVAZNÝ) </w:t>
      </w:r>
      <w:r w:rsidR="000B4C52" w:rsidRPr="000B4C52">
        <w:rPr>
          <w:b/>
          <w:bCs/>
          <w:sz w:val="28"/>
          <w:szCs w:val="28"/>
        </w:rPr>
        <w:t>POSTUP PŘI ZPRACOVÁNÍ ZADÁVACÍ DOKUMENTACE VZMR</w:t>
      </w:r>
    </w:p>
    <w:p w14:paraId="61BD5839" w14:textId="56CED321" w:rsidR="000B4C52" w:rsidRDefault="008F6263" w:rsidP="003841A7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Odsouhlasení Záměru VZ</w:t>
      </w:r>
      <w:r w:rsidR="000335B5">
        <w:t>MR</w:t>
      </w:r>
      <w:r>
        <w:t xml:space="preserve"> (vedoucí zadávajícího útvaru, </w:t>
      </w:r>
      <w:r w:rsidR="005A291E">
        <w:t xml:space="preserve">pracovník PVZ, příkazce operace, správce rozpočtu, </w:t>
      </w:r>
      <w:r w:rsidR="005A291E" w:rsidRPr="005A291E">
        <w:t>Vedoucí pracovník oprávněný schválit záměr veřejné zakázky</w:t>
      </w:r>
      <w:r w:rsidR="005A291E">
        <w:t>);</w:t>
      </w:r>
    </w:p>
    <w:p w14:paraId="705DC8F8" w14:textId="36411761" w:rsidR="005A291E" w:rsidRDefault="005A291E" w:rsidP="003841A7">
      <w:pPr>
        <w:pStyle w:val="Odstavecseseznamem"/>
        <w:numPr>
          <w:ilvl w:val="0"/>
          <w:numId w:val="1"/>
        </w:numPr>
        <w:spacing w:after="120"/>
        <w:contextualSpacing w:val="0"/>
      </w:pPr>
      <w:r>
        <w:t>Vedoucí PVZ (pracoviště veřejných zakázek) pověří pracovníka oddělení ke zpracování zadávací dokumentace</w:t>
      </w:r>
      <w:r w:rsidR="007E6DAD">
        <w:t xml:space="preserve"> (ZD)</w:t>
      </w:r>
      <w:r>
        <w:t>;</w:t>
      </w:r>
    </w:p>
    <w:p w14:paraId="72D8B585" w14:textId="2A364D73" w:rsidR="005A291E" w:rsidRDefault="005A291E" w:rsidP="003841A7">
      <w:pPr>
        <w:pStyle w:val="Odstavecseseznamem"/>
        <w:numPr>
          <w:ilvl w:val="0"/>
          <w:numId w:val="1"/>
        </w:numPr>
        <w:spacing w:after="120"/>
        <w:contextualSpacing w:val="0"/>
      </w:pPr>
      <w:r>
        <w:t>Pracovník PVZ osloví VPP (věcně příslušné pracoviště) k vyhotovení technické či obsahové specifikaci zadávací dokumentace;</w:t>
      </w:r>
    </w:p>
    <w:p w14:paraId="572EB1E8" w14:textId="276AFA78" w:rsidR="005A291E" w:rsidRDefault="005A291E" w:rsidP="003841A7">
      <w:pPr>
        <w:pStyle w:val="Odstavecseseznamem"/>
        <w:numPr>
          <w:ilvl w:val="0"/>
          <w:numId w:val="1"/>
        </w:numPr>
        <w:spacing w:after="120"/>
        <w:contextualSpacing w:val="0"/>
      </w:pPr>
      <w:r>
        <w:t>Pracovník VPP zpracuje požadované podklady;</w:t>
      </w:r>
    </w:p>
    <w:p w14:paraId="4E1790F4" w14:textId="2AAC837F" w:rsidR="005A291E" w:rsidRDefault="005A291E" w:rsidP="003841A7">
      <w:pPr>
        <w:pStyle w:val="Odstavecseseznamem"/>
        <w:numPr>
          <w:ilvl w:val="0"/>
          <w:numId w:val="1"/>
        </w:numPr>
        <w:spacing w:after="120"/>
        <w:contextualSpacing w:val="0"/>
      </w:pPr>
      <w:r>
        <w:t>Pracovník VPP odešle podklady ke schválení svému nadřízenému, zpravidla vedoucímu VPP;</w:t>
      </w:r>
    </w:p>
    <w:p w14:paraId="373D5709" w14:textId="5DFC0AAB" w:rsidR="005A291E" w:rsidRDefault="005A291E" w:rsidP="003841A7">
      <w:pPr>
        <w:pStyle w:val="Odstavecseseznamem"/>
        <w:numPr>
          <w:ilvl w:val="0"/>
          <w:numId w:val="1"/>
        </w:numPr>
        <w:spacing w:after="120"/>
        <w:contextualSpacing w:val="0"/>
      </w:pPr>
      <w:r>
        <w:t xml:space="preserve">Odsouhlasené podklady </w:t>
      </w:r>
      <w:r w:rsidR="007E6DAD">
        <w:t>zašle vedoucí VPP pracovníkovi PVZ;</w:t>
      </w:r>
    </w:p>
    <w:p w14:paraId="29322900" w14:textId="3165F196" w:rsidR="007E6DAD" w:rsidRDefault="007E6DAD" w:rsidP="003841A7">
      <w:pPr>
        <w:pStyle w:val="Odstavecseseznamem"/>
        <w:numPr>
          <w:ilvl w:val="0"/>
          <w:numId w:val="1"/>
        </w:numPr>
        <w:spacing w:after="120"/>
        <w:contextualSpacing w:val="0"/>
      </w:pPr>
      <w:r>
        <w:t>Pracovník PVZ zpracuje návrh ucelené ZD;</w:t>
      </w:r>
    </w:p>
    <w:p w14:paraId="2EF1DA4A" w14:textId="31AA40D3" w:rsidR="007E6DAD" w:rsidRDefault="007E6DAD" w:rsidP="003841A7">
      <w:pPr>
        <w:pStyle w:val="Odstavecseseznamem"/>
        <w:numPr>
          <w:ilvl w:val="0"/>
          <w:numId w:val="1"/>
        </w:numPr>
        <w:spacing w:after="120"/>
        <w:contextualSpacing w:val="0"/>
      </w:pPr>
      <w:r>
        <w:t>Pracovník PVZ zašle návrh ucelené ZD VPP k odsouhlasení či doplnění;</w:t>
      </w:r>
    </w:p>
    <w:p w14:paraId="6B85A17C" w14:textId="306A969A" w:rsidR="007E6DAD" w:rsidRDefault="007E6DAD" w:rsidP="003841A7">
      <w:pPr>
        <w:pStyle w:val="Odstavecseseznamem"/>
        <w:numPr>
          <w:ilvl w:val="0"/>
          <w:numId w:val="1"/>
        </w:numPr>
        <w:spacing w:after="120"/>
        <w:contextualSpacing w:val="0"/>
      </w:pPr>
      <w:r>
        <w:t>VPP zašle zpět ZD pracovníkovi PVZ</w:t>
      </w:r>
      <w:r w:rsidR="000335B5">
        <w:t xml:space="preserve"> s odsouhlasením či doplněním</w:t>
      </w:r>
      <w:r>
        <w:t>;</w:t>
      </w:r>
    </w:p>
    <w:p w14:paraId="4DAB3852" w14:textId="6EEB4F60" w:rsidR="007E6DAD" w:rsidRDefault="007E6DAD" w:rsidP="003841A7">
      <w:pPr>
        <w:pStyle w:val="Odstavecseseznamem"/>
        <w:numPr>
          <w:ilvl w:val="0"/>
          <w:numId w:val="1"/>
        </w:numPr>
        <w:spacing w:after="120"/>
        <w:contextualSpacing w:val="0"/>
      </w:pPr>
      <w:r>
        <w:t xml:space="preserve">Pracovník </w:t>
      </w:r>
      <w:r w:rsidR="00CE3BE4">
        <w:t>PVZ</w:t>
      </w:r>
      <w:r>
        <w:t xml:space="preserve"> posoudí případné doplnění a zašle návrh </w:t>
      </w:r>
      <w:r w:rsidR="003841A7">
        <w:t xml:space="preserve">ucelené </w:t>
      </w:r>
      <w:r>
        <w:t>ZD k právnímu posouzení (zástupci advokátní kanceláře</w:t>
      </w:r>
      <w:r w:rsidR="00083C0D">
        <w:t>, dále jen AK</w:t>
      </w:r>
      <w:r>
        <w:t>);</w:t>
      </w:r>
    </w:p>
    <w:p w14:paraId="049D2554" w14:textId="482A40CE" w:rsidR="003841A7" w:rsidRDefault="003841A7" w:rsidP="003841A7">
      <w:pPr>
        <w:pStyle w:val="Odstavecseseznamem"/>
        <w:numPr>
          <w:ilvl w:val="0"/>
          <w:numId w:val="1"/>
        </w:numPr>
        <w:spacing w:after="120"/>
        <w:contextualSpacing w:val="0"/>
      </w:pPr>
      <w:r>
        <w:t>Zástupce AK návrh ucelené zadávací dokumentace zkontroluje a následně odsouhlasí, nebo doplní, nebo odešle k nápravě (s upřesněním co je potřeba upravit/změnit/doplnit).</w:t>
      </w:r>
    </w:p>
    <w:p w14:paraId="1BADB29A" w14:textId="6697F49D" w:rsidR="003841A7" w:rsidRDefault="003841A7" w:rsidP="003841A7">
      <w:pPr>
        <w:pStyle w:val="Odstavecseseznamem"/>
        <w:numPr>
          <w:ilvl w:val="0"/>
          <w:numId w:val="1"/>
        </w:numPr>
        <w:spacing w:after="120"/>
        <w:contextualSpacing w:val="0"/>
      </w:pPr>
      <w:r>
        <w:t>V případě odsouhlaseného návrhu ucelené zadávací dokumentace ze strany zástupce advokátní kanceláře, pracovník PVZ odesílá návrh ucelené zadávací dokumentace:</w:t>
      </w:r>
    </w:p>
    <w:p w14:paraId="71A9826D" w14:textId="731432E7" w:rsidR="003841A7" w:rsidRDefault="003841A7" w:rsidP="003841A7">
      <w:pPr>
        <w:spacing w:after="120"/>
        <w:ind w:left="709"/>
      </w:pPr>
      <w:r>
        <w:t xml:space="preserve">12. a) </w:t>
      </w:r>
      <w:r w:rsidR="00083C0D">
        <w:t>v</w:t>
      </w:r>
      <w:r>
        <w:t>edoucímu PVZ – ke kontrole a odsouhlasení;</w:t>
      </w:r>
    </w:p>
    <w:p w14:paraId="0EFD908D" w14:textId="45CAC8BC" w:rsidR="003841A7" w:rsidRDefault="003841A7" w:rsidP="003841A7">
      <w:pPr>
        <w:pStyle w:val="Odstavecseseznamem"/>
        <w:spacing w:after="120"/>
        <w:contextualSpacing w:val="0"/>
      </w:pPr>
      <w:r>
        <w:t>12. b) jinému pracovníkovi PVZ – ke kontrole (tzv. kontrola čtyř očí).</w:t>
      </w:r>
    </w:p>
    <w:p w14:paraId="309F3BED" w14:textId="74AAFF8C" w:rsidR="003841A7" w:rsidRDefault="003841A7" w:rsidP="003841A7">
      <w:pPr>
        <w:pStyle w:val="Odstavecseseznamem"/>
        <w:numPr>
          <w:ilvl w:val="0"/>
          <w:numId w:val="1"/>
        </w:numPr>
        <w:spacing w:after="120"/>
        <w:contextualSpacing w:val="0"/>
      </w:pPr>
      <w:r>
        <w:t>Zpětná vazba na provedení návrhu ucelené zadávací dokumentace:</w:t>
      </w:r>
    </w:p>
    <w:p w14:paraId="67CAD09B" w14:textId="57C7E748" w:rsidR="003841A7" w:rsidRDefault="003841A7" w:rsidP="003841A7">
      <w:pPr>
        <w:pStyle w:val="Odstavecseseznamem"/>
        <w:spacing w:after="120"/>
        <w:ind w:left="1276" w:hanging="556"/>
        <w:contextualSpacing w:val="0"/>
      </w:pPr>
      <w:r>
        <w:t>13. a) Vedoucí PVZ návrh ucelené zadávací dokumentace zkontroluje a následně odsouhlasí, nebo doplní, nebo odešle k nápravě (s upřesněním co je potřeba upravit/změnit/ doplnit).</w:t>
      </w:r>
    </w:p>
    <w:p w14:paraId="13EBDFFB" w14:textId="4FB77B3B" w:rsidR="007E6DAD" w:rsidRDefault="003841A7" w:rsidP="003841A7">
      <w:pPr>
        <w:pStyle w:val="Odstavecseseznamem"/>
        <w:spacing w:after="120"/>
        <w:ind w:left="1276" w:hanging="556"/>
        <w:contextualSpacing w:val="0"/>
      </w:pPr>
      <w:r>
        <w:t>13. b) Jiný pracovník PVZ návrh ucelené zadávací dokumentace VŘ zkontroluje a následně odsouhlasí, nebo sepíše podněty k nápravě (do návrhu ucelené zadávací dokumentace nezasahuje).</w:t>
      </w:r>
    </w:p>
    <w:p w14:paraId="1A2339D8" w14:textId="6FD72103" w:rsidR="003841A7" w:rsidRDefault="003841A7" w:rsidP="003841A7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</w:pPr>
      <w:r>
        <w:t>V případě odsouhlaseného návrhu ucelené zadávací dokumentace ze strany vedoucího VPP, odesílá vedoucí VPP návrh ucelené zadávací dokumentace vedení fakulty k odsouhlasení.</w:t>
      </w:r>
    </w:p>
    <w:p w14:paraId="546ED674" w14:textId="6F61A870" w:rsidR="003841A7" w:rsidRDefault="003841A7" w:rsidP="003841A7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</w:pPr>
      <w:r>
        <w:t>Vedení fakulty návrh ucelené zadávací dokumentace zkontroluje a následně odsouhlasí, nebo doplní, nebo odešle k nápravě (s upřesněním co je potřeba upravit/změnit/doplnit).</w:t>
      </w:r>
    </w:p>
    <w:p w14:paraId="3B2608D1" w14:textId="2FCE17C4" w:rsidR="003841A7" w:rsidRDefault="003841A7" w:rsidP="003841A7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V případě odsouhlaseného návrhu ucelené zadávací dokumentace ze strany vedení fakulty, hlavní zpracovatel VZ odešle ucelenou zadávací dokumentaci zástupci </w:t>
      </w:r>
      <w:r w:rsidR="00083C0D">
        <w:t>AK</w:t>
      </w:r>
      <w:r>
        <w:t>.</w:t>
      </w:r>
    </w:p>
    <w:p w14:paraId="3D2D0A40" w14:textId="54A36250" w:rsidR="003841A7" w:rsidRDefault="003841A7" w:rsidP="003841A7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</w:pPr>
      <w:r>
        <w:t>Zástupce advokátní kanceláře ucelenou zadávací dokumentaci zkontroluje a následně odsouhlasí, nebo doplní, nebo odešle k nápravě (s upřesněním co je potřeba upravit/změnit/doplnit).</w:t>
      </w:r>
    </w:p>
    <w:p w14:paraId="4CFF6AB0" w14:textId="30C0FECE" w:rsidR="003841A7" w:rsidRDefault="003841A7" w:rsidP="00083C0D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</w:pPr>
      <w:r>
        <w:lastRenderedPageBreak/>
        <w:t xml:space="preserve">V případě odsouhlaseného návrhu ucelené zadávací dokumentace ze strany zástupce </w:t>
      </w:r>
      <w:r w:rsidR="00083C0D">
        <w:t>AK</w:t>
      </w:r>
      <w:r>
        <w:t xml:space="preserve">, </w:t>
      </w:r>
      <w:r w:rsidR="00083C0D">
        <w:t>pracovník PVZ</w:t>
      </w:r>
      <w:r>
        <w:t xml:space="preserve"> „zveřejňuje“ ucelenou zadávací dokumentaci a zahajuje proces </w:t>
      </w:r>
      <w:r w:rsidR="00083C0D">
        <w:t>výběru</w:t>
      </w:r>
      <w:r>
        <w:t xml:space="preserve"> na dodavatele či poskytovatele služby.</w:t>
      </w:r>
    </w:p>
    <w:p w14:paraId="76FBE126" w14:textId="5E6DEC32" w:rsidR="000335B5" w:rsidRDefault="000335B5" w:rsidP="00083C0D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</w:pPr>
      <w:r>
        <w:t>V případě, právně jasně definovaných zakázek, je možné body 16. a 17. vypustit.</w:t>
      </w:r>
    </w:p>
    <w:p w14:paraId="3A0B2ED4" w14:textId="5492A35C" w:rsidR="00CD4CCE" w:rsidRDefault="00CD4CCE" w:rsidP="00CD4CCE">
      <w:pPr>
        <w:spacing w:after="120"/>
      </w:pPr>
    </w:p>
    <w:p w14:paraId="1891EA73" w14:textId="654D2CC6" w:rsidR="00CD4CCE" w:rsidRDefault="00CD4CCE" w:rsidP="00CD4CCE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(ZÁVAZNÝ) </w:t>
      </w:r>
      <w:r w:rsidRPr="000B4C52">
        <w:rPr>
          <w:b/>
          <w:bCs/>
          <w:sz w:val="28"/>
          <w:szCs w:val="28"/>
        </w:rPr>
        <w:t xml:space="preserve">POSTUP </w:t>
      </w:r>
      <w:r>
        <w:rPr>
          <w:b/>
          <w:bCs/>
          <w:sz w:val="28"/>
          <w:szCs w:val="28"/>
        </w:rPr>
        <w:t>PO VÝBĚRU DODAVATELE ČI ZHOTOVITELE</w:t>
      </w:r>
    </w:p>
    <w:p w14:paraId="5CBB9ED7" w14:textId="1DA1292F" w:rsidR="00CD4CCE" w:rsidRDefault="00CD4CCE" w:rsidP="00CD4CCE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</w:pPr>
      <w:r>
        <w:t>Pracovník PVZ</w:t>
      </w:r>
      <w:r w:rsidR="00472622">
        <w:t>/VPP/zadávajícího útvaru</w:t>
      </w:r>
      <w:r>
        <w:t xml:space="preserve"> vyzve vítězného uchazeče k podpisu smlouvy. V případě, že vítězný uchazeč </w:t>
      </w:r>
      <w:r w:rsidR="00750377">
        <w:t>nevyvine součinnost při uzavření smlouvy, postupuje dle platné legislativy (§ 125 ZZVZ).</w:t>
      </w:r>
    </w:p>
    <w:p w14:paraId="3D9FE47D" w14:textId="3BA42B5D" w:rsidR="00750377" w:rsidRDefault="00750377" w:rsidP="00CD4CCE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</w:pPr>
      <w:r>
        <w:t>Po uzavření smlouvy dojde k plnění předmětu smlouvy (dodavatel či zhotovitel zahájí plnění předmětu smlouvy na základě zveřejnění smlouvy v registru smluv, nebo na základě odeslané výzvy). Zajistí pracovník zadávajícího útvaru.</w:t>
      </w:r>
    </w:p>
    <w:p w14:paraId="028FA5DE" w14:textId="5BCE3342" w:rsidR="00750377" w:rsidRDefault="00750377" w:rsidP="00CD4CCE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</w:pPr>
      <w:r>
        <w:t>Splnění předmětu smlouvy (dodávky, či splnění předmětu díla) je potvrzeno předávacím protokolem podepsaným smluvními stranami. Zajistí pracovník zadávajícího útvaru.</w:t>
      </w:r>
    </w:p>
    <w:p w14:paraId="6B0061A4" w14:textId="5CE8CEED" w:rsidR="00750377" w:rsidRDefault="00750377" w:rsidP="00CD4CCE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</w:pPr>
      <w:r>
        <w:t>Na základě převzetí dodávky či díla vystaví dodavatel či zhotovitel fakturu. Faktura musí obsahovat veškeré náležitosti stanovené ve smlouvě</w:t>
      </w:r>
      <w:r w:rsidR="00AD09E0">
        <w:t xml:space="preserve"> a současně v souladu s platnou legislativou</w:t>
      </w:r>
      <w:r>
        <w:t>.</w:t>
      </w:r>
    </w:p>
    <w:p w14:paraId="05011581" w14:textId="0E413940" w:rsidR="00750377" w:rsidRDefault="00750377" w:rsidP="00CD4CCE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Pracovník zadávajícího útvaru, či ve spolupráci s PVZ, zajistí kontrolu </w:t>
      </w:r>
      <w:r w:rsidR="00AD09E0">
        <w:t>údajů.</w:t>
      </w:r>
    </w:p>
    <w:p w14:paraId="773E1022" w14:textId="7348AB7B" w:rsidR="00AD09E0" w:rsidRDefault="00AD09E0" w:rsidP="00CD4CCE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</w:pPr>
      <w:r>
        <w:t>V případě zjištění nesrovnalostí, odešle pracovník zadávajícího útvaru zpět dodavateli či zhotoviteli k nápravě.</w:t>
      </w:r>
      <w:bookmarkStart w:id="0" w:name="_GoBack"/>
    </w:p>
    <w:p w14:paraId="45E78B57" w14:textId="3AD589A8" w:rsidR="0066793D" w:rsidRDefault="0066793D" w:rsidP="00CD4CCE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</w:pPr>
      <w:r>
        <w:t>Odsouhlasená faktura je zaevidována ve spisové službě a opatřena číslem jednacím. Zajistí podatelna.</w:t>
      </w:r>
      <w:bookmarkEnd w:id="0"/>
    </w:p>
    <w:p w14:paraId="7DDF0373" w14:textId="42B6D25D" w:rsidR="00AD09E0" w:rsidRDefault="00AD09E0" w:rsidP="00CD4CCE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</w:pPr>
      <w:r>
        <w:t>Odsouhlasená faktura je opatřena průvodním listem (košilkou). Na průvodním listě je nutné uvést mimo jasně definované informace i číslo smlouvy a interní číslo veřejné zakázky.</w:t>
      </w:r>
    </w:p>
    <w:p w14:paraId="7AB11719" w14:textId="1B1541D5" w:rsidR="00630CF3" w:rsidRDefault="00630CF3" w:rsidP="00CD4CCE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</w:pPr>
      <w:r>
        <w:t>Správnost požadovaného výdaje na průvodním listu stvrzena podpisem příkazce operace a předaná na ekonomické oddělení k úhradě.</w:t>
      </w:r>
    </w:p>
    <w:sectPr w:rsidR="00630C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0ED06" w14:textId="77777777" w:rsidR="00844B8A" w:rsidRDefault="00844B8A" w:rsidP="000B4C52">
      <w:pPr>
        <w:spacing w:after="0" w:line="240" w:lineRule="auto"/>
      </w:pPr>
      <w:r>
        <w:separator/>
      </w:r>
    </w:p>
  </w:endnote>
  <w:endnote w:type="continuationSeparator" w:id="0">
    <w:p w14:paraId="635A39D4" w14:textId="77777777" w:rsidR="00844B8A" w:rsidRDefault="00844B8A" w:rsidP="000B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03145" w14:textId="77777777" w:rsidR="00844B8A" w:rsidRDefault="00844B8A" w:rsidP="000B4C52">
      <w:pPr>
        <w:spacing w:after="0" w:line="240" w:lineRule="auto"/>
      </w:pPr>
      <w:r>
        <w:separator/>
      </w:r>
    </w:p>
  </w:footnote>
  <w:footnote w:type="continuationSeparator" w:id="0">
    <w:p w14:paraId="3DECC031" w14:textId="77777777" w:rsidR="00844B8A" w:rsidRDefault="00844B8A" w:rsidP="000B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06DC7" w14:textId="227F9725" w:rsidR="000B4C52" w:rsidRDefault="000B4C52" w:rsidP="000B4C52">
    <w:pPr>
      <w:pStyle w:val="Zhlav"/>
      <w:jc w:val="right"/>
    </w:pPr>
    <w:r>
      <w:t>Příloha č</w:t>
    </w:r>
    <w:r w:rsidRPr="0077166C">
      <w:t xml:space="preserve">. </w:t>
    </w:r>
    <w:r w:rsidR="003A12B8" w:rsidRPr="0077166C">
      <w:t>5</w:t>
    </w:r>
    <w:r w:rsidRPr="0077166C">
      <w:t xml:space="preserve"> k PPT </w:t>
    </w:r>
    <w:r w:rsidR="00B948EC" w:rsidRPr="0077166C">
      <w:t>1</w:t>
    </w:r>
    <w:r w:rsidRPr="0077166C">
      <w:t>/20</w:t>
    </w:r>
    <w:r w:rsidR="003A12B8" w:rsidRPr="0077166C"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24BF8"/>
    <w:multiLevelType w:val="hybridMultilevel"/>
    <w:tmpl w:val="E9666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09"/>
    <w:rsid w:val="00013D7F"/>
    <w:rsid w:val="000335B5"/>
    <w:rsid w:val="00083C0D"/>
    <w:rsid w:val="000B4C52"/>
    <w:rsid w:val="001D353C"/>
    <w:rsid w:val="003841A7"/>
    <w:rsid w:val="003A12B8"/>
    <w:rsid w:val="0045334E"/>
    <w:rsid w:val="00472622"/>
    <w:rsid w:val="00527B09"/>
    <w:rsid w:val="00563E57"/>
    <w:rsid w:val="005A291E"/>
    <w:rsid w:val="00623859"/>
    <w:rsid w:val="00630CF3"/>
    <w:rsid w:val="0066793D"/>
    <w:rsid w:val="006A48EC"/>
    <w:rsid w:val="006E6AC0"/>
    <w:rsid w:val="006F3B5C"/>
    <w:rsid w:val="00750377"/>
    <w:rsid w:val="0077166C"/>
    <w:rsid w:val="00782ABF"/>
    <w:rsid w:val="007E6DAD"/>
    <w:rsid w:val="00844B8A"/>
    <w:rsid w:val="00893694"/>
    <w:rsid w:val="00896743"/>
    <w:rsid w:val="008F6263"/>
    <w:rsid w:val="009160AD"/>
    <w:rsid w:val="009B405E"/>
    <w:rsid w:val="00AD09E0"/>
    <w:rsid w:val="00AD2BCE"/>
    <w:rsid w:val="00B948EC"/>
    <w:rsid w:val="00BA13F1"/>
    <w:rsid w:val="00BE2EC1"/>
    <w:rsid w:val="00C20AC7"/>
    <w:rsid w:val="00C42BD5"/>
    <w:rsid w:val="00C8059E"/>
    <w:rsid w:val="00CD4CCE"/>
    <w:rsid w:val="00CD51DF"/>
    <w:rsid w:val="00CE3BE4"/>
    <w:rsid w:val="00CF1443"/>
    <w:rsid w:val="00D22744"/>
    <w:rsid w:val="00DC44D5"/>
    <w:rsid w:val="00DD07C0"/>
    <w:rsid w:val="00DF1E6B"/>
    <w:rsid w:val="00EA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346A"/>
  <w15:chartTrackingRefBased/>
  <w15:docId w15:val="{CC1F6BA2-E574-47F9-8B37-E4F2DD1B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4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4C52"/>
  </w:style>
  <w:style w:type="paragraph" w:styleId="Zpat">
    <w:name w:val="footer"/>
    <w:basedOn w:val="Normln"/>
    <w:link w:val="ZpatChar"/>
    <w:uiPriority w:val="99"/>
    <w:unhideWhenUsed/>
    <w:rsid w:val="000B4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4C52"/>
  </w:style>
  <w:style w:type="paragraph" w:styleId="Odstavecseseznamem">
    <w:name w:val="List Paragraph"/>
    <w:basedOn w:val="Normln"/>
    <w:uiPriority w:val="34"/>
    <w:qFormat/>
    <w:rsid w:val="008F626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6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DA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D2B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2B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2B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2B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2B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Choutková</dc:creator>
  <cp:keywords/>
  <dc:description/>
  <cp:lastModifiedBy>uzivatel</cp:lastModifiedBy>
  <cp:revision>3</cp:revision>
  <dcterms:created xsi:type="dcterms:W3CDTF">2020-11-03T15:53:00Z</dcterms:created>
  <dcterms:modified xsi:type="dcterms:W3CDTF">2020-11-05T10:45:00Z</dcterms:modified>
</cp:coreProperties>
</file>