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CAD1" w14:textId="3EF53504" w:rsidR="00326821" w:rsidRPr="00194338" w:rsidRDefault="00F70F57" w:rsidP="00326821">
      <w:pPr>
        <w:keepNext/>
        <w:shd w:val="clear" w:color="auto" w:fill="FFFFFF" w:themeFill="background1"/>
        <w:spacing w:after="240"/>
        <w:rPr>
          <w:rFonts w:cstheme="minorHAnsi"/>
          <w:color w:val="000000" w:themeColor="text1"/>
          <w:sz w:val="23"/>
          <w:szCs w:val="23"/>
        </w:rPr>
      </w:pPr>
      <w:r w:rsidRPr="00F70F57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Příloha </w:t>
      </w:r>
      <w:r w:rsidR="00326821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4</w:t>
      </w:r>
    </w:p>
    <w:p w14:paraId="7CEA7461" w14:textId="0888FDA3" w:rsidR="00D30732" w:rsidRDefault="00E2150F" w:rsidP="00515F7D">
      <w:pPr>
        <w:keepNext/>
        <w:shd w:val="clear" w:color="auto" w:fill="FFFFFF" w:themeFill="background1"/>
        <w:spacing w:after="240"/>
        <w:jc w:val="center"/>
        <w:rPr>
          <w:rFonts w:cstheme="minorHAnsi"/>
          <w:b/>
          <w:bCs/>
          <w:color w:val="000000" w:themeColor="text1"/>
          <w:spacing w:val="6"/>
          <w:sz w:val="26"/>
          <w:szCs w:val="26"/>
        </w:rPr>
      </w:pPr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VYJÁDŘENÍ </w:t>
      </w:r>
      <w:r w:rsidR="001F0424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NADŘÍZENÉHO PRACOVNÍKA </w:t>
      </w:r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A </w:t>
      </w:r>
      <w:r w:rsidR="001F0424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PŘÍSLUŠNÉHO GARANTA A </w:t>
      </w:r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>NÁVRH HODNOCENÍ</w:t>
      </w:r>
      <w:r w:rsidR="00F3754A"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 </w:t>
      </w:r>
      <w:r w:rsidR="000F0FA6">
        <w:rPr>
          <w:rFonts w:cstheme="minorHAnsi"/>
          <w:b/>
          <w:bCs/>
          <w:color w:val="000000" w:themeColor="text1"/>
          <w:spacing w:val="6"/>
          <w:sz w:val="26"/>
          <w:szCs w:val="26"/>
        </w:rPr>
        <w:t>PRACOVNÍKA</w:t>
      </w:r>
    </w:p>
    <w:p w14:paraId="46B7088C" w14:textId="7A8072C4" w:rsidR="00E308AF" w:rsidRPr="00E308AF" w:rsidRDefault="00E308AF" w:rsidP="00E308AF">
      <w:pPr>
        <w:keepNext/>
        <w:shd w:val="clear" w:color="auto" w:fill="FFFFFF" w:themeFill="background1"/>
        <w:rPr>
          <w:rFonts w:cstheme="minorHAnsi"/>
          <w:b/>
          <w:bCs/>
          <w:color w:val="000000" w:themeColor="text1"/>
          <w:spacing w:val="6"/>
          <w:sz w:val="23"/>
          <w:szCs w:val="23"/>
        </w:rPr>
      </w:pPr>
      <w:r w:rsidRPr="00E308AF">
        <w:rPr>
          <w:rFonts w:cstheme="minorHAnsi"/>
          <w:b/>
          <w:bCs/>
          <w:color w:val="000000" w:themeColor="text1"/>
          <w:spacing w:val="6"/>
          <w:sz w:val="23"/>
          <w:szCs w:val="23"/>
        </w:rPr>
        <w:t xml:space="preserve">Hodnocený </w:t>
      </w:r>
      <w:r w:rsidR="000F0FA6">
        <w:rPr>
          <w:rFonts w:cstheme="minorHAnsi"/>
          <w:b/>
          <w:bCs/>
          <w:color w:val="000000" w:themeColor="text1"/>
          <w:sz w:val="23"/>
          <w:szCs w:val="23"/>
        </w:rPr>
        <w:t>pracovník</w:t>
      </w:r>
      <w:r w:rsidRPr="00E308AF">
        <w:rPr>
          <w:rFonts w:cstheme="minorHAnsi"/>
          <w:b/>
          <w:bCs/>
          <w:color w:val="000000" w:themeColor="text1"/>
          <w:spacing w:val="6"/>
          <w:sz w:val="23"/>
          <w:szCs w:val="23"/>
        </w:rPr>
        <w:t xml:space="preserve">: </w:t>
      </w:r>
    </w:p>
    <w:p w14:paraId="078BD6D3" w14:textId="77777777" w:rsidR="009B2A8D" w:rsidRDefault="00E308AF" w:rsidP="00E308AF">
      <w:pPr>
        <w:keepNext/>
        <w:shd w:val="clear" w:color="auto" w:fill="FFFFFF" w:themeFill="background1"/>
        <w:rPr>
          <w:rFonts w:cstheme="minorHAnsi"/>
          <w:b/>
          <w:bCs/>
          <w:color w:val="000000" w:themeColor="text1"/>
          <w:spacing w:val="6"/>
          <w:sz w:val="23"/>
          <w:szCs w:val="23"/>
        </w:rPr>
      </w:pPr>
      <w:r w:rsidRPr="00E308AF">
        <w:rPr>
          <w:rFonts w:cstheme="minorHAnsi"/>
          <w:b/>
          <w:bCs/>
          <w:color w:val="000000" w:themeColor="text1"/>
          <w:spacing w:val="6"/>
          <w:sz w:val="23"/>
          <w:szCs w:val="23"/>
        </w:rPr>
        <w:t>Pracoviště:</w:t>
      </w:r>
    </w:p>
    <w:p w14:paraId="76CFB607" w14:textId="34D08D39" w:rsidR="00E308AF" w:rsidRPr="00E308AF" w:rsidRDefault="009B2A8D" w:rsidP="00E308AF">
      <w:pPr>
        <w:keepNext/>
        <w:shd w:val="clear" w:color="auto" w:fill="FFFFFF" w:themeFill="background1"/>
        <w:rPr>
          <w:rFonts w:cstheme="minorHAnsi"/>
          <w:b/>
          <w:bCs/>
          <w:color w:val="000000" w:themeColor="text1"/>
          <w:spacing w:val="6"/>
          <w:sz w:val="23"/>
          <w:szCs w:val="23"/>
        </w:rPr>
      </w:pPr>
      <w:r>
        <w:rPr>
          <w:rFonts w:cstheme="minorHAnsi"/>
          <w:b/>
          <w:bCs/>
          <w:color w:val="000000" w:themeColor="text1"/>
          <w:spacing w:val="6"/>
          <w:sz w:val="23"/>
          <w:szCs w:val="23"/>
        </w:rPr>
        <w:t>Pracovní pozice:</w:t>
      </w:r>
      <w:r w:rsidR="00E308AF" w:rsidRPr="00E308AF">
        <w:rPr>
          <w:rFonts w:cstheme="minorHAnsi"/>
          <w:b/>
          <w:bCs/>
          <w:color w:val="000000" w:themeColor="text1"/>
          <w:spacing w:val="6"/>
          <w:sz w:val="23"/>
          <w:szCs w:val="23"/>
        </w:rPr>
        <w:t xml:space="preserve"> </w:t>
      </w:r>
    </w:p>
    <w:p w14:paraId="156DE70E" w14:textId="1479B366" w:rsidR="00326821" w:rsidRDefault="00E2150F" w:rsidP="00E308AF">
      <w:pPr>
        <w:keepNext/>
        <w:shd w:val="clear" w:color="auto" w:fill="FFFFFF" w:themeFill="background1"/>
        <w:rPr>
          <w:rFonts w:cstheme="minorHAnsi"/>
          <w:b/>
          <w:bCs/>
          <w:color w:val="000000" w:themeColor="text1"/>
          <w:spacing w:val="6"/>
          <w:sz w:val="23"/>
          <w:szCs w:val="23"/>
        </w:rPr>
      </w:pPr>
      <w:r>
        <w:rPr>
          <w:rFonts w:cstheme="minorHAnsi"/>
          <w:b/>
          <w:bCs/>
          <w:color w:val="000000" w:themeColor="text1"/>
          <w:spacing w:val="6"/>
          <w:sz w:val="23"/>
          <w:szCs w:val="23"/>
        </w:rPr>
        <w:t>Hodnocené o</w:t>
      </w:r>
      <w:r w:rsidR="00E308AF" w:rsidRPr="00E308AF">
        <w:rPr>
          <w:rFonts w:cstheme="minorHAnsi"/>
          <w:b/>
          <w:bCs/>
          <w:color w:val="000000" w:themeColor="text1"/>
          <w:spacing w:val="6"/>
          <w:sz w:val="23"/>
          <w:szCs w:val="23"/>
        </w:rPr>
        <w:t>bdobí:</w:t>
      </w:r>
    </w:p>
    <w:p w14:paraId="762D04D0" w14:textId="77777777" w:rsidR="00326821" w:rsidRDefault="00326821" w:rsidP="00A25B13"/>
    <w:p w14:paraId="2E354F86" w14:textId="5B44B6FE" w:rsidR="00B02C28" w:rsidRDefault="007E7E2A" w:rsidP="004B6064">
      <w:pPr>
        <w:keepNext/>
        <w:shd w:val="clear" w:color="auto" w:fill="FFFFFF" w:themeFill="background1"/>
        <w:jc w:val="both"/>
        <w:rPr>
          <w:rFonts w:eastAsia="Calibri" w:cstheme="minorHAnsi"/>
          <w:b/>
          <w:color w:val="000000" w:themeColor="text1"/>
          <w:sz w:val="23"/>
          <w:szCs w:val="23"/>
        </w:rPr>
      </w:pPr>
      <w:r w:rsidRPr="00012643">
        <w:rPr>
          <w:rFonts w:eastAsia="Calibri" w:cstheme="minorHAnsi"/>
          <w:b/>
          <w:color w:val="000000" w:themeColor="text1"/>
          <w:sz w:val="23"/>
          <w:szCs w:val="23"/>
        </w:rPr>
        <w:t>VYJÁDŘENÍ k</w:t>
      </w:r>
      <w:r w:rsidR="0086507B" w:rsidRPr="00012643">
        <w:rPr>
          <w:rFonts w:eastAsia="Calibri" w:cstheme="minorHAnsi"/>
          <w:b/>
          <w:color w:val="000000" w:themeColor="text1"/>
          <w:sz w:val="23"/>
          <w:szCs w:val="23"/>
        </w:rPr>
        <w:t> sebehodnocení:</w:t>
      </w:r>
    </w:p>
    <w:p w14:paraId="3AA4E87D" w14:textId="78F29F42" w:rsidR="00DF0634" w:rsidRPr="009911AA" w:rsidRDefault="000167F0" w:rsidP="004B6064">
      <w:pPr>
        <w:keepNext/>
        <w:shd w:val="clear" w:color="auto" w:fill="FFFFFF" w:themeFill="background1"/>
        <w:jc w:val="both"/>
        <w:rPr>
          <w:rFonts w:eastAsia="Calibri"/>
          <w:color w:val="000000" w:themeColor="text1"/>
          <w:sz w:val="23"/>
          <w:szCs w:val="23"/>
        </w:rPr>
      </w:pPr>
      <w:r>
        <w:rPr>
          <w:rFonts w:eastAsia="Calibri"/>
          <w:color w:val="000000" w:themeColor="text1"/>
          <w:sz w:val="23"/>
          <w:szCs w:val="23"/>
        </w:rPr>
        <w:t xml:space="preserve">nadřízený pracovník a příslušný garant </w:t>
      </w:r>
      <w:r w:rsidR="0086507B" w:rsidRPr="009911AA">
        <w:rPr>
          <w:rFonts w:eastAsia="Calibri"/>
          <w:color w:val="000000" w:themeColor="text1"/>
          <w:sz w:val="23"/>
          <w:szCs w:val="23"/>
        </w:rPr>
        <w:t xml:space="preserve">posoudí </w:t>
      </w:r>
      <w:r w:rsidR="00E9724F" w:rsidRPr="009911AA">
        <w:rPr>
          <w:rFonts w:eastAsia="Calibri"/>
          <w:color w:val="000000" w:themeColor="text1"/>
          <w:sz w:val="23"/>
          <w:szCs w:val="23"/>
        </w:rPr>
        <w:t xml:space="preserve">reflexi </w:t>
      </w:r>
      <w:r w:rsidR="000F0FA6">
        <w:rPr>
          <w:rFonts w:eastAsia="Calibri"/>
          <w:color w:val="000000" w:themeColor="text1"/>
          <w:sz w:val="23"/>
          <w:szCs w:val="23"/>
        </w:rPr>
        <w:t>pracovníka</w:t>
      </w:r>
      <w:r w:rsidR="00E308AF" w:rsidRPr="009911AA">
        <w:rPr>
          <w:rFonts w:eastAsia="Calibri"/>
          <w:color w:val="000000" w:themeColor="text1"/>
          <w:sz w:val="23"/>
          <w:szCs w:val="23"/>
        </w:rPr>
        <w:t xml:space="preserve"> </w:t>
      </w:r>
      <w:r w:rsidR="003734B0" w:rsidRPr="009911AA">
        <w:rPr>
          <w:rFonts w:eastAsia="Calibri"/>
          <w:color w:val="000000" w:themeColor="text1"/>
          <w:sz w:val="23"/>
          <w:szCs w:val="23"/>
        </w:rPr>
        <w:t>v</w:t>
      </w:r>
      <w:r w:rsidR="00A25B13" w:rsidRPr="009911AA">
        <w:rPr>
          <w:rFonts w:eastAsia="Calibri"/>
          <w:color w:val="000000" w:themeColor="text1"/>
          <w:sz w:val="23"/>
          <w:szCs w:val="23"/>
        </w:rPr>
        <w:t> </w:t>
      </w:r>
      <w:r w:rsidR="00B02C28" w:rsidRPr="009911AA">
        <w:rPr>
          <w:rFonts w:eastAsia="Calibri"/>
          <w:color w:val="000000" w:themeColor="text1"/>
          <w:sz w:val="23"/>
          <w:szCs w:val="23"/>
        </w:rPr>
        <w:t>sebehodnotící</w:t>
      </w:r>
      <w:r w:rsidR="00A25B13" w:rsidRPr="009911AA">
        <w:rPr>
          <w:rFonts w:eastAsia="Calibri"/>
          <w:color w:val="000000" w:themeColor="text1"/>
          <w:sz w:val="23"/>
          <w:szCs w:val="23"/>
        </w:rPr>
        <w:t xml:space="preserve"> zprávě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0634" w:rsidRPr="00012643" w14:paraId="090DCAD0" w14:textId="77777777" w:rsidTr="007C1250">
        <w:tc>
          <w:tcPr>
            <w:tcW w:w="10194" w:type="dxa"/>
          </w:tcPr>
          <w:p w14:paraId="6377E15E" w14:textId="77777777" w:rsidR="00DF0634" w:rsidRPr="00A25B13" w:rsidRDefault="00DF0634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042EF3AD" w14:textId="23164D39" w:rsidR="00D30732" w:rsidRPr="00012643" w:rsidRDefault="00DF0634" w:rsidP="004B6064">
      <w:pPr>
        <w:keepNext/>
        <w:shd w:val="clear" w:color="auto" w:fill="FFFFFF" w:themeFill="background1"/>
        <w:spacing w:before="600" w:after="120"/>
        <w:jc w:val="both"/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</w:pPr>
      <w:r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NÁVRH HODNOCENÍ </w:t>
      </w:r>
      <w:r w:rsidR="00D30732"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pedagogick</w:t>
      </w:r>
      <w:r w:rsidR="00A25B13"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ého výkonu</w:t>
      </w:r>
      <w:r w:rsidR="00D30732"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:</w:t>
      </w:r>
      <w:r w:rsidR="00852A28" w:rsidRPr="71FD2A5A">
        <w:rPr>
          <w:rFonts w:eastAsia="Calibri"/>
          <w:color w:val="000000" w:themeColor="text1"/>
          <w:sz w:val="23"/>
          <w:szCs w:val="23"/>
        </w:rPr>
        <w:t xml:space="preserve"> </w:t>
      </w:r>
      <w:r w:rsidR="00852A28" w:rsidRPr="00012643">
        <w:rPr>
          <w:rFonts w:eastAsia="Calibri" w:cstheme="minorHAnsi"/>
          <w:color w:val="000000" w:themeColor="text1"/>
          <w:sz w:val="23"/>
          <w:szCs w:val="23"/>
        </w:rPr>
        <w:br/>
      </w:r>
      <w:r w:rsidR="009911AA">
        <w:rPr>
          <w:rFonts w:eastAsia="Calibri"/>
          <w:color w:val="000000" w:themeColor="text1"/>
          <w:sz w:val="23"/>
          <w:szCs w:val="23"/>
        </w:rPr>
        <w:t>z</w:t>
      </w:r>
      <w:r w:rsidR="00C845B9" w:rsidRPr="71FD2A5A">
        <w:rPr>
          <w:rFonts w:eastAsia="Calibri"/>
          <w:color w:val="000000" w:themeColor="text1"/>
          <w:sz w:val="23"/>
          <w:szCs w:val="23"/>
        </w:rPr>
        <w:t xml:space="preserve">hodnocení </w:t>
      </w:r>
      <w:r w:rsidR="00852A28" w:rsidRPr="71FD2A5A">
        <w:rPr>
          <w:rFonts w:eastAsia="Calibri"/>
          <w:color w:val="000000" w:themeColor="text1"/>
          <w:sz w:val="23"/>
          <w:szCs w:val="23"/>
        </w:rPr>
        <w:t>výkon</w:t>
      </w:r>
      <w:r w:rsidR="00C845B9" w:rsidRPr="71FD2A5A">
        <w:rPr>
          <w:rFonts w:eastAsia="Calibri"/>
          <w:color w:val="000000" w:themeColor="text1"/>
          <w:sz w:val="23"/>
          <w:szCs w:val="23"/>
        </w:rPr>
        <w:t>u</w:t>
      </w:r>
      <w:r w:rsidR="00852A28" w:rsidRPr="71FD2A5A">
        <w:rPr>
          <w:rFonts w:eastAsia="Calibri"/>
          <w:color w:val="000000" w:themeColor="text1"/>
          <w:sz w:val="23"/>
          <w:szCs w:val="23"/>
        </w:rPr>
        <w:t xml:space="preserve"> </w:t>
      </w:r>
      <w:r w:rsidR="000F0FA6" w:rsidRPr="000F0FA6">
        <w:rPr>
          <w:rFonts w:eastAsia="Calibri"/>
          <w:color w:val="000000" w:themeColor="text1"/>
          <w:sz w:val="23"/>
          <w:szCs w:val="23"/>
        </w:rPr>
        <w:t xml:space="preserve">pracovníka </w:t>
      </w:r>
      <w:r w:rsidR="00A25B13" w:rsidRPr="71FD2A5A">
        <w:rPr>
          <w:rFonts w:eastAsia="Calibri"/>
          <w:color w:val="000000" w:themeColor="text1"/>
          <w:sz w:val="23"/>
          <w:szCs w:val="23"/>
        </w:rPr>
        <w:t>a výstupů z hodnocení výuky studenty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30732" w:rsidRPr="00012643" w14:paraId="741C61B3" w14:textId="77777777" w:rsidTr="007C1250">
        <w:tc>
          <w:tcPr>
            <w:tcW w:w="10194" w:type="dxa"/>
          </w:tcPr>
          <w:p w14:paraId="1846EDC5" w14:textId="77777777" w:rsidR="00D30732" w:rsidRPr="00012643" w:rsidRDefault="00D30732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574D3620" w14:textId="04F97954" w:rsidR="00E2150F" w:rsidRDefault="00E2150F" w:rsidP="004B6064">
      <w:pPr>
        <w:jc w:val="both"/>
      </w:pPr>
      <w:r>
        <w:t>Návrh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3"/>
        <w:gridCol w:w="1673"/>
        <w:gridCol w:w="1718"/>
        <w:gridCol w:w="1727"/>
        <w:gridCol w:w="1748"/>
        <w:gridCol w:w="1605"/>
      </w:tblGrid>
      <w:tr w:rsidR="006105E9" w14:paraId="6E7A2E06" w14:textId="2E20F59F" w:rsidTr="006105E9">
        <w:tc>
          <w:tcPr>
            <w:tcW w:w="1723" w:type="dxa"/>
          </w:tcPr>
          <w:p w14:paraId="48224796" w14:textId="77777777" w:rsidR="006105E9" w:rsidRDefault="006105E9" w:rsidP="004B6064">
            <w:pPr>
              <w:jc w:val="both"/>
            </w:pPr>
            <w:r>
              <w:t>excelentní</w:t>
            </w:r>
          </w:p>
        </w:tc>
        <w:tc>
          <w:tcPr>
            <w:tcW w:w="1673" w:type="dxa"/>
          </w:tcPr>
          <w:p w14:paraId="662116CA" w14:textId="4894AFD7" w:rsidR="006105E9" w:rsidRDefault="006105E9" w:rsidP="004B6064">
            <w:pPr>
              <w:jc w:val="both"/>
            </w:pPr>
            <w:r>
              <w:t>velmi dobré</w:t>
            </w:r>
          </w:p>
        </w:tc>
        <w:tc>
          <w:tcPr>
            <w:tcW w:w="1718" w:type="dxa"/>
          </w:tcPr>
          <w:p w14:paraId="1E74204C" w14:textId="77777777" w:rsidR="006105E9" w:rsidRDefault="006105E9" w:rsidP="004B6064">
            <w:pPr>
              <w:jc w:val="both"/>
            </w:pPr>
            <w:r>
              <w:t>adekvátní</w:t>
            </w:r>
          </w:p>
        </w:tc>
        <w:tc>
          <w:tcPr>
            <w:tcW w:w="1727" w:type="dxa"/>
          </w:tcPr>
          <w:p w14:paraId="6807C013" w14:textId="77777777" w:rsidR="006105E9" w:rsidRDefault="006105E9" w:rsidP="004B6064">
            <w:pPr>
              <w:jc w:val="both"/>
            </w:pPr>
            <w:r>
              <w:t>s výhradami</w:t>
            </w:r>
          </w:p>
        </w:tc>
        <w:tc>
          <w:tcPr>
            <w:tcW w:w="1748" w:type="dxa"/>
          </w:tcPr>
          <w:p w14:paraId="0C608926" w14:textId="77777777" w:rsidR="006105E9" w:rsidRDefault="006105E9" w:rsidP="004B6064">
            <w:pPr>
              <w:jc w:val="both"/>
            </w:pPr>
            <w:r>
              <w:t>neadekvátní</w:t>
            </w:r>
          </w:p>
        </w:tc>
        <w:tc>
          <w:tcPr>
            <w:tcW w:w="1605" w:type="dxa"/>
          </w:tcPr>
          <w:p w14:paraId="417B9187" w14:textId="6CAA9E95" w:rsidR="006105E9" w:rsidRDefault="006105E9" w:rsidP="004B6064">
            <w:pPr>
              <w:jc w:val="both"/>
            </w:pPr>
            <w:r>
              <w:t>nehodnoceno</w:t>
            </w:r>
          </w:p>
        </w:tc>
      </w:tr>
    </w:tbl>
    <w:p w14:paraId="7108D88B" w14:textId="66E26138" w:rsidR="00852A28" w:rsidRPr="00012643" w:rsidRDefault="00852A28" w:rsidP="004B6064">
      <w:pPr>
        <w:keepNext/>
        <w:shd w:val="clear" w:color="auto" w:fill="FFFFFF" w:themeFill="background1"/>
        <w:spacing w:before="600" w:after="120"/>
        <w:jc w:val="both"/>
        <w:rPr>
          <w:rFonts w:eastAsia="Calibri"/>
          <w:color w:val="000000" w:themeColor="text1"/>
          <w:sz w:val="23"/>
          <w:szCs w:val="23"/>
        </w:rPr>
      </w:pPr>
      <w:r w:rsidRPr="0173990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NÁVRH HODNOCENÍ </w:t>
      </w:r>
      <w:r w:rsidR="7CBFBAAE" w:rsidRPr="0173990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tvůrčí</w:t>
      </w:r>
      <w:r w:rsidR="00A25B1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ho</w:t>
      </w:r>
      <w:r w:rsidRPr="0173990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A25B1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výkonu</w:t>
      </w:r>
      <w:r w:rsidRPr="01739903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:</w:t>
      </w:r>
      <w:r w:rsidR="00C845B9" w:rsidRPr="01739903">
        <w:rPr>
          <w:rFonts w:eastAsia="Calibri"/>
          <w:color w:val="000000" w:themeColor="text1"/>
          <w:sz w:val="23"/>
          <w:szCs w:val="23"/>
        </w:rPr>
        <w:t xml:space="preserve"> </w:t>
      </w:r>
      <w:r w:rsidR="00C845B9" w:rsidRPr="00012643">
        <w:rPr>
          <w:rFonts w:eastAsia="Calibri" w:cstheme="minorHAnsi"/>
          <w:color w:val="000000" w:themeColor="text1"/>
          <w:sz w:val="23"/>
          <w:szCs w:val="23"/>
        </w:rPr>
        <w:br/>
      </w:r>
      <w:r w:rsidR="009911AA">
        <w:rPr>
          <w:rFonts w:eastAsia="Calibri"/>
          <w:color w:val="000000" w:themeColor="text1"/>
          <w:sz w:val="23"/>
          <w:szCs w:val="23"/>
        </w:rPr>
        <w:t>z</w:t>
      </w:r>
      <w:r w:rsidR="00C845B9" w:rsidRPr="01739903">
        <w:rPr>
          <w:rFonts w:eastAsia="Calibri"/>
          <w:color w:val="000000" w:themeColor="text1"/>
          <w:sz w:val="23"/>
          <w:szCs w:val="23"/>
        </w:rPr>
        <w:t xml:space="preserve">hodnocení </w:t>
      </w:r>
      <w:r w:rsidR="00C845B9" w:rsidRPr="71FD2A5A">
        <w:rPr>
          <w:rFonts w:eastAsia="Calibri"/>
          <w:color w:val="000000" w:themeColor="text1"/>
          <w:sz w:val="23"/>
          <w:szCs w:val="23"/>
        </w:rPr>
        <w:t>výkonu</w:t>
      </w:r>
      <w:r w:rsidR="00C845B9" w:rsidRPr="01739903">
        <w:rPr>
          <w:rFonts w:eastAsia="Calibri"/>
          <w:color w:val="000000" w:themeColor="text1"/>
          <w:sz w:val="23"/>
          <w:szCs w:val="23"/>
        </w:rPr>
        <w:t xml:space="preserve"> </w:t>
      </w:r>
      <w:r w:rsidR="000F0FA6" w:rsidRPr="000F0FA6">
        <w:rPr>
          <w:rFonts w:eastAsia="Calibri"/>
          <w:color w:val="000000" w:themeColor="text1"/>
          <w:sz w:val="23"/>
          <w:szCs w:val="23"/>
        </w:rPr>
        <w:t>pracovníka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52A28" w:rsidRPr="00012643" w14:paraId="67345029" w14:textId="77777777" w:rsidTr="007C1250">
        <w:tc>
          <w:tcPr>
            <w:tcW w:w="10194" w:type="dxa"/>
          </w:tcPr>
          <w:p w14:paraId="7B683132" w14:textId="77777777" w:rsidR="00852A28" w:rsidRPr="00012643" w:rsidRDefault="00852A28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0B7E14BB" w14:textId="77777777" w:rsidR="00E2150F" w:rsidRDefault="00E2150F" w:rsidP="004B6064">
      <w:pPr>
        <w:jc w:val="both"/>
      </w:pPr>
      <w:r>
        <w:t>Návrh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3"/>
        <w:gridCol w:w="1673"/>
        <w:gridCol w:w="1718"/>
        <w:gridCol w:w="1727"/>
        <w:gridCol w:w="1748"/>
        <w:gridCol w:w="1605"/>
      </w:tblGrid>
      <w:tr w:rsidR="006105E9" w14:paraId="47F4F91C" w14:textId="041FDBA0" w:rsidTr="006105E9">
        <w:tc>
          <w:tcPr>
            <w:tcW w:w="1723" w:type="dxa"/>
          </w:tcPr>
          <w:p w14:paraId="7EEDEE7F" w14:textId="77777777" w:rsidR="006105E9" w:rsidRDefault="006105E9" w:rsidP="004B6064">
            <w:pPr>
              <w:jc w:val="both"/>
            </w:pPr>
            <w:r>
              <w:t>excelentní</w:t>
            </w:r>
          </w:p>
        </w:tc>
        <w:tc>
          <w:tcPr>
            <w:tcW w:w="1673" w:type="dxa"/>
          </w:tcPr>
          <w:p w14:paraId="08E3708E" w14:textId="77777777" w:rsidR="006105E9" w:rsidRDefault="006105E9" w:rsidP="004B6064">
            <w:pPr>
              <w:jc w:val="both"/>
            </w:pPr>
            <w:r>
              <w:t>velmi dobré</w:t>
            </w:r>
          </w:p>
        </w:tc>
        <w:tc>
          <w:tcPr>
            <w:tcW w:w="1718" w:type="dxa"/>
          </w:tcPr>
          <w:p w14:paraId="1861B927" w14:textId="77777777" w:rsidR="006105E9" w:rsidRDefault="006105E9" w:rsidP="004B6064">
            <w:pPr>
              <w:jc w:val="both"/>
            </w:pPr>
            <w:r>
              <w:t>adekvátní</w:t>
            </w:r>
          </w:p>
        </w:tc>
        <w:tc>
          <w:tcPr>
            <w:tcW w:w="1727" w:type="dxa"/>
          </w:tcPr>
          <w:p w14:paraId="7808BE2B" w14:textId="77777777" w:rsidR="006105E9" w:rsidRDefault="006105E9" w:rsidP="004B6064">
            <w:pPr>
              <w:jc w:val="both"/>
            </w:pPr>
            <w:r>
              <w:t>s výhradami</w:t>
            </w:r>
          </w:p>
        </w:tc>
        <w:tc>
          <w:tcPr>
            <w:tcW w:w="1748" w:type="dxa"/>
          </w:tcPr>
          <w:p w14:paraId="02746FE3" w14:textId="77777777" w:rsidR="006105E9" w:rsidRDefault="006105E9" w:rsidP="004B6064">
            <w:pPr>
              <w:jc w:val="both"/>
            </w:pPr>
            <w:r>
              <w:t>neadekvátní</w:t>
            </w:r>
          </w:p>
        </w:tc>
        <w:tc>
          <w:tcPr>
            <w:tcW w:w="1605" w:type="dxa"/>
          </w:tcPr>
          <w:p w14:paraId="55394B70" w14:textId="268A5C5E" w:rsidR="006105E9" w:rsidRDefault="006105E9" w:rsidP="004B6064">
            <w:pPr>
              <w:jc w:val="both"/>
            </w:pPr>
            <w:r>
              <w:t>nehodnoceno</w:t>
            </w:r>
          </w:p>
        </w:tc>
      </w:tr>
    </w:tbl>
    <w:p w14:paraId="35800CA3" w14:textId="04D25122" w:rsidR="00E2150F" w:rsidRDefault="00E2150F" w:rsidP="004B6064">
      <w:pPr>
        <w:jc w:val="both"/>
        <w:rPr>
          <w:rFonts w:eastAsia="Calibri" w:cstheme="minorHAnsi"/>
          <w:color w:val="000000"/>
          <w:sz w:val="23"/>
          <w:szCs w:val="23"/>
          <w:shd w:val="clear" w:color="auto" w:fill="FFFFFF"/>
        </w:rPr>
      </w:pPr>
    </w:p>
    <w:p w14:paraId="51B6244B" w14:textId="4EF39E83" w:rsidR="00F3754A" w:rsidRPr="00F3754A" w:rsidRDefault="00F3754A" w:rsidP="004B6064">
      <w:pPr>
        <w:jc w:val="both"/>
        <w:rPr>
          <w:rFonts w:eastAsia="Calibri"/>
          <w:color w:val="000000"/>
          <w:sz w:val="23"/>
          <w:szCs w:val="23"/>
          <w:shd w:val="clear" w:color="auto" w:fill="FFFFFF"/>
        </w:rPr>
      </w:pPr>
      <w:r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NÁVRH HODNOCENÍ výkonu v ostatních činnost</w:t>
      </w:r>
      <w:r w:rsidR="4D9802E0"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ech</w:t>
      </w:r>
      <w:r w:rsidRPr="71FD2A5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: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</w:t>
      </w:r>
      <w:r w:rsidRPr="00F3754A">
        <w:rPr>
          <w:rFonts w:eastAsia="Calibri" w:cstheme="minorHAnsi"/>
          <w:color w:val="000000"/>
          <w:sz w:val="23"/>
          <w:szCs w:val="23"/>
          <w:shd w:val="clear" w:color="auto" w:fill="FFFFFF"/>
        </w:rPr>
        <w:br/>
      </w:r>
      <w:r w:rsidR="009911AA">
        <w:rPr>
          <w:rFonts w:eastAsia="Calibri"/>
          <w:color w:val="000000"/>
          <w:sz w:val="23"/>
          <w:szCs w:val="23"/>
          <w:shd w:val="clear" w:color="auto" w:fill="FFFFFF"/>
        </w:rPr>
        <w:t>z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hodnocení činností </w:t>
      </w:r>
      <w:r w:rsidR="000F0FA6" w:rsidRPr="000F0FA6">
        <w:rPr>
          <w:rFonts w:eastAsia="Calibri"/>
          <w:color w:val="000000"/>
          <w:sz w:val="23"/>
          <w:szCs w:val="23"/>
          <w:shd w:val="clear" w:color="auto" w:fill="FFFFFF"/>
        </w:rPr>
        <w:t>pracovníka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754A" w:rsidRPr="00F3754A" w14:paraId="01F086C1" w14:textId="77777777" w:rsidTr="00765AC8">
        <w:tc>
          <w:tcPr>
            <w:tcW w:w="10194" w:type="dxa"/>
          </w:tcPr>
          <w:p w14:paraId="539B253D" w14:textId="77777777" w:rsidR="00F3754A" w:rsidRPr="00F3754A" w:rsidRDefault="00F3754A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036E5BAE" w14:textId="77777777" w:rsidR="00F3754A" w:rsidRPr="00F3754A" w:rsidRDefault="00F3754A" w:rsidP="004B6064">
      <w:pPr>
        <w:jc w:val="both"/>
        <w:rPr>
          <w:rFonts w:eastAsia="Calibri" w:cstheme="minorHAnsi"/>
          <w:color w:val="000000"/>
          <w:sz w:val="23"/>
          <w:szCs w:val="23"/>
          <w:shd w:val="clear" w:color="auto" w:fill="FFFFFF"/>
        </w:rPr>
      </w:pPr>
      <w:r w:rsidRPr="00F3754A">
        <w:rPr>
          <w:rFonts w:eastAsia="Calibri" w:cstheme="minorHAnsi"/>
          <w:color w:val="000000"/>
          <w:sz w:val="23"/>
          <w:szCs w:val="23"/>
          <w:shd w:val="clear" w:color="auto" w:fill="FFFFFF"/>
        </w:rPr>
        <w:t>Návrh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6"/>
        <w:gridCol w:w="1671"/>
        <w:gridCol w:w="1719"/>
        <w:gridCol w:w="1730"/>
        <w:gridCol w:w="1752"/>
        <w:gridCol w:w="1596"/>
      </w:tblGrid>
      <w:tr w:rsidR="006105E9" w:rsidRPr="00F3754A" w14:paraId="4824F650" w14:textId="4EAD8369" w:rsidTr="006105E9">
        <w:tc>
          <w:tcPr>
            <w:tcW w:w="1726" w:type="dxa"/>
          </w:tcPr>
          <w:p w14:paraId="3BBFD338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excelentní</w:t>
            </w:r>
          </w:p>
        </w:tc>
        <w:tc>
          <w:tcPr>
            <w:tcW w:w="1671" w:type="dxa"/>
          </w:tcPr>
          <w:p w14:paraId="4916CDDF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velmi dobré</w:t>
            </w:r>
          </w:p>
        </w:tc>
        <w:tc>
          <w:tcPr>
            <w:tcW w:w="1719" w:type="dxa"/>
          </w:tcPr>
          <w:p w14:paraId="0AE4B9F5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adekvátní</w:t>
            </w:r>
          </w:p>
        </w:tc>
        <w:tc>
          <w:tcPr>
            <w:tcW w:w="1730" w:type="dxa"/>
          </w:tcPr>
          <w:p w14:paraId="03BEAC99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s výhradami</w:t>
            </w:r>
          </w:p>
        </w:tc>
        <w:tc>
          <w:tcPr>
            <w:tcW w:w="1752" w:type="dxa"/>
          </w:tcPr>
          <w:p w14:paraId="44F00CB9" w14:textId="77777777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 w:rsidRPr="00F3754A"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neadekvátní</w:t>
            </w:r>
          </w:p>
        </w:tc>
        <w:tc>
          <w:tcPr>
            <w:tcW w:w="1596" w:type="dxa"/>
          </w:tcPr>
          <w:p w14:paraId="71973F30" w14:textId="29400459" w:rsidR="006105E9" w:rsidRPr="00F3754A" w:rsidRDefault="006105E9" w:rsidP="004B6064">
            <w:pPr>
              <w:jc w:val="both"/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Calibri" w:cstheme="minorHAnsi"/>
                <w:color w:val="000000"/>
                <w:sz w:val="23"/>
                <w:szCs w:val="23"/>
                <w:shd w:val="clear" w:color="auto" w:fill="FFFFFF"/>
              </w:rPr>
              <w:t>nehodnoceno</w:t>
            </w:r>
          </w:p>
        </w:tc>
      </w:tr>
    </w:tbl>
    <w:p w14:paraId="7FDD06A3" w14:textId="2884C06E" w:rsidR="00D30732" w:rsidRPr="00012643" w:rsidRDefault="00D30732" w:rsidP="004B6064">
      <w:pPr>
        <w:keepNext/>
        <w:shd w:val="clear" w:color="auto" w:fill="FFFFFF" w:themeFill="background1"/>
        <w:spacing w:before="600" w:after="120"/>
        <w:jc w:val="both"/>
        <w:rPr>
          <w:rFonts w:eastAsia="Calibri"/>
          <w:color w:val="000000"/>
          <w:sz w:val="23"/>
          <w:szCs w:val="23"/>
          <w:shd w:val="clear" w:color="auto" w:fill="FFFFFF"/>
        </w:rPr>
      </w:pPr>
      <w:r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VYJÁDŘENÍ k </w:t>
      </w:r>
      <w:r w:rsidR="00045747"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jazykovým, manažerským a měkkým dovednostem </w:t>
      </w:r>
      <w:r w:rsidR="000F0FA6" w:rsidRPr="000F0FA6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pracovníka</w:t>
      </w:r>
      <w:r w:rsidR="00045747"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 xml:space="preserve"> (viz </w:t>
      </w:r>
      <w:bookmarkStart w:id="0" w:name="_Hlk122450676"/>
      <w:r w:rsidR="00045747"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opatření rektora č. 28/2021</w:t>
      </w:r>
      <w:bookmarkEnd w:id="0"/>
      <w:r w:rsidR="00045747"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)</w:t>
      </w:r>
      <w:r w:rsidRPr="009911AA">
        <w:rPr>
          <w:rFonts w:eastAsia="Calibri"/>
          <w:b/>
          <w:bCs/>
          <w:color w:val="000000"/>
          <w:sz w:val="23"/>
          <w:szCs w:val="23"/>
          <w:shd w:val="clear" w:color="auto" w:fill="FFFFFF"/>
        </w:rPr>
        <w:t>:</w:t>
      </w:r>
      <w:r w:rsidRPr="00012643">
        <w:rPr>
          <w:rFonts w:eastAsia="Calibri" w:cstheme="minorHAnsi"/>
          <w:bCs/>
          <w:color w:val="000000"/>
          <w:sz w:val="23"/>
          <w:szCs w:val="23"/>
          <w:shd w:val="clear" w:color="auto" w:fill="FFFFFF"/>
        </w:rPr>
        <w:br/>
      </w:r>
      <w:r w:rsidR="009911AA">
        <w:rPr>
          <w:rFonts w:eastAsia="Calibri"/>
          <w:color w:val="000000"/>
          <w:sz w:val="23"/>
          <w:szCs w:val="23"/>
          <w:shd w:val="clear" w:color="auto" w:fill="FFFFFF"/>
        </w:rPr>
        <w:t>z</w:t>
      </w:r>
      <w:r w:rsidR="00A25B13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hodnocení </w:t>
      </w:r>
      <w:r w:rsidR="000F0FA6" w:rsidRPr="000F0FA6">
        <w:rPr>
          <w:rFonts w:eastAsia="Calibri"/>
          <w:color w:val="000000"/>
          <w:sz w:val="23"/>
          <w:szCs w:val="23"/>
          <w:shd w:val="clear" w:color="auto" w:fill="FFFFFF"/>
        </w:rPr>
        <w:t xml:space="preserve">pracovníka 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v oblasti </w:t>
      </w:r>
      <w:r w:rsidR="00A25B13" w:rsidRPr="71FD2A5A">
        <w:rPr>
          <w:rFonts w:eastAsia="Calibri"/>
          <w:color w:val="000000"/>
          <w:sz w:val="23"/>
          <w:szCs w:val="23"/>
          <w:shd w:val="clear" w:color="auto" w:fill="FFFFFF"/>
        </w:rPr>
        <w:t>p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racovní</w:t>
      </w:r>
      <w:r w:rsidR="00A25B13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ho 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jednání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a chování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, schopnost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i 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komunikovat a spolupracovat</w:t>
      </w:r>
      <w:r w:rsidR="00044C43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, 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>sociální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>ch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dovednost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>í</w:t>
      </w:r>
      <w:r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, </w:t>
      </w:r>
      <w:r w:rsidR="00343749" w:rsidRPr="71FD2A5A">
        <w:rPr>
          <w:rFonts w:eastAsia="Calibri"/>
          <w:color w:val="000000"/>
          <w:sz w:val="23"/>
          <w:szCs w:val="23"/>
          <w:shd w:val="clear" w:color="auto" w:fill="FFFFFF"/>
        </w:rPr>
        <w:t>flexibilit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>y</w:t>
      </w:r>
      <w:r w:rsidR="00044C43" w:rsidRPr="71FD2A5A">
        <w:rPr>
          <w:rFonts w:eastAsia="Calibri"/>
          <w:color w:val="000000"/>
          <w:sz w:val="23"/>
          <w:szCs w:val="23"/>
          <w:shd w:val="clear" w:color="auto" w:fill="FFFFFF"/>
        </w:rPr>
        <w:t>, efektivit</w:t>
      </w:r>
      <w:r w:rsidR="005573A2" w:rsidRPr="71FD2A5A">
        <w:rPr>
          <w:rFonts w:eastAsia="Calibri"/>
          <w:color w:val="000000"/>
          <w:sz w:val="23"/>
          <w:szCs w:val="23"/>
          <w:shd w:val="clear" w:color="auto" w:fill="FFFFFF"/>
        </w:rPr>
        <w:t>y</w:t>
      </w:r>
      <w:r w:rsidR="00044C43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při řešení problémů</w:t>
      </w:r>
      <w:r w:rsidR="00343749" w:rsidRPr="71FD2A5A">
        <w:rPr>
          <w:rFonts w:eastAsia="Calibri"/>
          <w:color w:val="000000"/>
          <w:sz w:val="23"/>
          <w:szCs w:val="23"/>
          <w:shd w:val="clear" w:color="auto" w:fill="FFFFFF"/>
        </w:rPr>
        <w:t xml:space="preserve"> apod.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30732" w:rsidRPr="00012643" w14:paraId="0F34C824" w14:textId="77777777" w:rsidTr="007C1250">
        <w:tc>
          <w:tcPr>
            <w:tcW w:w="10194" w:type="dxa"/>
          </w:tcPr>
          <w:p w14:paraId="5D5489BC" w14:textId="77777777" w:rsidR="00D30732" w:rsidRPr="00012643" w:rsidRDefault="00D30732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57BCFA77" w14:textId="17DAB36D" w:rsidR="00B2499B" w:rsidRPr="00012643" w:rsidRDefault="00B2499B" w:rsidP="004B6064">
      <w:pPr>
        <w:keepNext/>
        <w:shd w:val="clear" w:color="auto" w:fill="FFFFFF" w:themeFill="background1"/>
        <w:spacing w:before="600" w:after="120"/>
        <w:jc w:val="both"/>
        <w:rPr>
          <w:rFonts w:eastAsia="Calibri" w:cstheme="minorHAnsi"/>
          <w:bCs/>
          <w:color w:val="000000"/>
          <w:sz w:val="23"/>
          <w:szCs w:val="23"/>
          <w:shd w:val="clear" w:color="auto" w:fill="FFFFFF"/>
        </w:rPr>
      </w:pPr>
      <w:r w:rsidRPr="00012643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 xml:space="preserve">DOPORUČENÍ pro další rozvoj </w:t>
      </w:r>
      <w:r w:rsidR="000F0FA6" w:rsidRPr="000F0FA6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>pracovníka</w:t>
      </w:r>
      <w:r w:rsidRPr="00012643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>:</w:t>
      </w:r>
      <w:r w:rsidRPr="00012643">
        <w:rPr>
          <w:rFonts w:eastAsia="Calibri" w:cstheme="minorHAnsi"/>
          <w:bCs/>
          <w:color w:val="000000"/>
          <w:sz w:val="23"/>
          <w:szCs w:val="23"/>
          <w:shd w:val="clear" w:color="auto" w:fill="FFFFFF"/>
        </w:rPr>
        <w:br/>
      </w:r>
      <w:r w:rsidR="005475D0">
        <w:rPr>
          <w:rFonts w:eastAsia="Calibri" w:cstheme="minorHAnsi"/>
          <w:color w:val="000000" w:themeColor="text1"/>
          <w:sz w:val="23"/>
          <w:szCs w:val="23"/>
        </w:rPr>
        <w:t>n</w:t>
      </w:r>
      <w:r w:rsidR="005475D0" w:rsidRPr="005475D0">
        <w:rPr>
          <w:rFonts w:eastAsia="Calibri" w:cstheme="minorHAnsi"/>
          <w:color w:val="000000" w:themeColor="text1"/>
          <w:sz w:val="23"/>
          <w:szCs w:val="23"/>
        </w:rPr>
        <w:t xml:space="preserve">adřízený pracovník a příslušný garant </w:t>
      </w:r>
      <w:r w:rsidR="00EE09DD" w:rsidRPr="00012643">
        <w:rPr>
          <w:rFonts w:eastAsia="Calibri" w:cstheme="minorHAnsi"/>
          <w:color w:val="000000" w:themeColor="text1"/>
          <w:sz w:val="23"/>
          <w:szCs w:val="23"/>
        </w:rPr>
        <w:t>poskytne formativní doporučení v</w:t>
      </w:r>
      <w:r w:rsidR="00553D39">
        <w:rPr>
          <w:rFonts w:eastAsia="Calibri" w:cstheme="minorHAnsi"/>
          <w:color w:val="000000" w:themeColor="text1"/>
          <w:sz w:val="23"/>
          <w:szCs w:val="23"/>
        </w:rPr>
        <w:t>e</w:t>
      </w:r>
      <w:r w:rsidR="00153D35" w:rsidRPr="00012643">
        <w:rPr>
          <w:rFonts w:eastAsia="Calibri" w:cstheme="minorHAnsi"/>
          <w:color w:val="000000" w:themeColor="text1"/>
          <w:sz w:val="23"/>
          <w:szCs w:val="23"/>
        </w:rPr>
        <w:t> výše uvedených oblast</w:t>
      </w:r>
      <w:r w:rsidR="00553D39">
        <w:rPr>
          <w:rFonts w:eastAsia="Calibri" w:cstheme="minorHAnsi"/>
          <w:color w:val="000000" w:themeColor="text1"/>
          <w:sz w:val="23"/>
          <w:szCs w:val="23"/>
        </w:rPr>
        <w:t>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2499B" w:rsidRPr="00012643" w14:paraId="73604758" w14:textId="77777777" w:rsidTr="007C1250">
        <w:tc>
          <w:tcPr>
            <w:tcW w:w="10194" w:type="dxa"/>
          </w:tcPr>
          <w:p w14:paraId="07E1900F" w14:textId="77777777" w:rsidR="00B2499B" w:rsidRPr="00012643" w:rsidRDefault="00B2499B" w:rsidP="004B6064">
            <w:pPr>
              <w:jc w:val="both"/>
              <w:rPr>
                <w:shd w:val="clear" w:color="auto" w:fill="FFFFFF"/>
              </w:rPr>
            </w:pPr>
          </w:p>
        </w:tc>
      </w:tr>
    </w:tbl>
    <w:p w14:paraId="34ED210E" w14:textId="77777777" w:rsidR="001F0424" w:rsidRDefault="001F0424" w:rsidP="004B6064">
      <w:pPr>
        <w:jc w:val="both"/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</w:pPr>
    </w:p>
    <w:p w14:paraId="4881D9EC" w14:textId="5E52ACC3" w:rsidR="001F0424" w:rsidRPr="001F0424" w:rsidRDefault="001F0424" w:rsidP="004B6064">
      <w:pPr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 w:rsidRPr="001F0424">
        <w:rPr>
          <w:rFonts w:eastAsia="Calibri" w:cstheme="minorHAnsi"/>
          <w:b/>
          <w:bCs/>
          <w:color w:val="000000"/>
          <w:sz w:val="23"/>
          <w:szCs w:val="23"/>
          <w:shd w:val="clear" w:color="auto" w:fill="FFFFFF"/>
        </w:rPr>
        <w:t>NÁVRH na změnu pracovní smlouvy pracovníka:</w:t>
      </w:r>
      <w:r w:rsidRPr="001F0424">
        <w:rPr>
          <w:rFonts w:eastAsia="Calibri" w:cstheme="minorHAnsi"/>
          <w:bCs/>
          <w:color w:val="000000"/>
          <w:sz w:val="26"/>
          <w:szCs w:val="26"/>
          <w:shd w:val="clear" w:color="auto" w:fill="FFFFFF"/>
        </w:rPr>
        <w:br/>
      </w:r>
      <w:r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ve </w:t>
      </w:r>
      <w:r w:rsidRPr="001F0424">
        <w:rPr>
          <w:rFonts w:eastAsia="Calibri" w:cstheme="minorHAnsi"/>
          <w:color w:val="000000"/>
          <w:sz w:val="23"/>
          <w:szCs w:val="23"/>
          <w:shd w:val="clear" w:color="auto" w:fill="FFFFFF"/>
        </w:rPr>
        <w:t>form</w:t>
      </w:r>
      <w:r>
        <w:rPr>
          <w:rFonts w:eastAsia="Calibri" w:cstheme="minorHAnsi"/>
          <w:color w:val="000000"/>
          <w:sz w:val="23"/>
          <w:szCs w:val="23"/>
          <w:shd w:val="clear" w:color="auto" w:fill="FFFFFF"/>
        </w:rPr>
        <w:t>ě</w:t>
      </w:r>
      <w:r w:rsidRPr="001F0424"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 přechodu na jinou pracovní pozici nebo sjednání jiného rozsahu pracovního úvazku nebo ukončení pracovního poměru.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0424" w:rsidRPr="001F0424" w14:paraId="524717C1" w14:textId="77777777" w:rsidTr="00C54465">
        <w:tc>
          <w:tcPr>
            <w:tcW w:w="10194" w:type="dxa"/>
          </w:tcPr>
          <w:p w14:paraId="44858B8A" w14:textId="77777777" w:rsidR="001F0424" w:rsidRPr="001F0424" w:rsidRDefault="001F0424" w:rsidP="004B6064">
            <w:pPr>
              <w:jc w:val="both"/>
              <w:rPr>
                <w:rFonts w:eastAsia="Calibri" w:cstheme="minorHAnsi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0C67332A" w14:textId="77777777" w:rsidR="001F0424" w:rsidRPr="001F0424" w:rsidRDefault="001F0424" w:rsidP="004B6064">
      <w:pPr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</w:p>
    <w:p w14:paraId="6E2282E2" w14:textId="77777777" w:rsidR="001F0424" w:rsidRPr="001F0424" w:rsidRDefault="001F0424" w:rsidP="004B6064">
      <w:pPr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</w:p>
    <w:p w14:paraId="72F5F43C" w14:textId="77777777" w:rsidR="001F0424" w:rsidRPr="00937193" w:rsidRDefault="001F0424" w:rsidP="004B6064">
      <w:pPr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</w:p>
    <w:p w14:paraId="6BAB4A74" w14:textId="203F8527" w:rsidR="00937193" w:rsidRPr="00937193" w:rsidRDefault="00937193" w:rsidP="004B6064">
      <w:pPr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>V Praze dne</w:t>
      </w:r>
      <w:r w:rsidR="00045747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</w:r>
      <w:r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ab/>
        <w:t>…………………………………………………………….</w:t>
      </w:r>
    </w:p>
    <w:p w14:paraId="50C8FC84" w14:textId="538F8FB0" w:rsidR="00937193" w:rsidRPr="001F0424" w:rsidRDefault="004017B2" w:rsidP="004B6064">
      <w:pPr>
        <w:ind w:left="6372" w:hanging="843"/>
        <w:jc w:val="both"/>
        <w:rPr>
          <w:rFonts w:eastAsia="Calibri" w:cstheme="minorHAnsi"/>
          <w:color w:val="000000"/>
          <w:sz w:val="26"/>
          <w:szCs w:val="26"/>
          <w:shd w:val="clear" w:color="auto" w:fill="FFFFFF"/>
        </w:rPr>
      </w:pPr>
      <w:r>
        <w:rPr>
          <w:rFonts w:eastAsia="Calibri" w:cstheme="minorHAnsi"/>
          <w:color w:val="000000"/>
          <w:sz w:val="26"/>
          <w:szCs w:val="26"/>
          <w:shd w:val="clear" w:color="auto" w:fill="FFFFFF"/>
        </w:rPr>
        <w:t>nadřízený</w:t>
      </w:r>
      <w:r w:rsidR="00E2150F" w:rsidRPr="00937193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560D8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pracovník </w:t>
      </w:r>
      <w:r w:rsidR="001F0424">
        <w:rPr>
          <w:rFonts w:eastAsia="Calibri" w:cstheme="minorHAnsi"/>
          <w:color w:val="000000"/>
          <w:sz w:val="26"/>
          <w:szCs w:val="26"/>
          <w:shd w:val="clear" w:color="auto" w:fill="FFFFFF"/>
        </w:rPr>
        <w:t>a příslušn</w:t>
      </w:r>
      <w:r w:rsidR="00AC0BCD">
        <w:rPr>
          <w:rFonts w:eastAsia="Calibri" w:cstheme="minorHAnsi"/>
          <w:color w:val="000000"/>
          <w:sz w:val="26"/>
          <w:szCs w:val="26"/>
          <w:shd w:val="clear" w:color="auto" w:fill="FFFFFF"/>
        </w:rPr>
        <w:t>ý</w:t>
      </w:r>
      <w:r w:rsidR="001F0424">
        <w:rPr>
          <w:rFonts w:eastAsia="Calibri" w:cstheme="minorHAnsi"/>
          <w:color w:val="000000"/>
          <w:sz w:val="26"/>
          <w:szCs w:val="26"/>
          <w:shd w:val="clear" w:color="auto" w:fill="FFFFFF"/>
        </w:rPr>
        <w:t xml:space="preserve"> garant</w:t>
      </w:r>
    </w:p>
    <w:sectPr w:rsidR="00937193" w:rsidRPr="001F0424" w:rsidSect="004442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A4CD4" w14:textId="77777777" w:rsidR="00114911" w:rsidRDefault="00114911" w:rsidP="00670AF8">
      <w:r>
        <w:separator/>
      </w:r>
    </w:p>
  </w:endnote>
  <w:endnote w:type="continuationSeparator" w:id="0">
    <w:p w14:paraId="319F8A96" w14:textId="77777777" w:rsidR="00114911" w:rsidRDefault="00114911" w:rsidP="0067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0817D" w14:textId="77777777" w:rsidR="00114911" w:rsidRDefault="00114911" w:rsidP="00670AF8">
      <w:r>
        <w:separator/>
      </w:r>
    </w:p>
  </w:footnote>
  <w:footnote w:type="continuationSeparator" w:id="0">
    <w:p w14:paraId="07C29C17" w14:textId="77777777" w:rsidR="00114911" w:rsidRDefault="00114911" w:rsidP="0067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75E"/>
    <w:multiLevelType w:val="hybridMultilevel"/>
    <w:tmpl w:val="50649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6A2A65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A94"/>
    <w:multiLevelType w:val="hybridMultilevel"/>
    <w:tmpl w:val="B5BA5356"/>
    <w:lvl w:ilvl="0" w:tplc="04050017">
      <w:start w:val="1"/>
      <w:numFmt w:val="lowerLetter"/>
      <w:lvlText w:val="%1)"/>
      <w:lvlJc w:val="left"/>
      <w:pPr>
        <w:ind w:left="2084" w:hanging="360"/>
      </w:p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DC60442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6A24"/>
    <w:multiLevelType w:val="hybridMultilevel"/>
    <w:tmpl w:val="463270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71845"/>
    <w:multiLevelType w:val="hybridMultilevel"/>
    <w:tmpl w:val="6E646142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F2E3CBB"/>
    <w:multiLevelType w:val="hybridMultilevel"/>
    <w:tmpl w:val="0FE883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EF5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3E10"/>
    <w:multiLevelType w:val="hybridMultilevel"/>
    <w:tmpl w:val="818A0B54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BF32B0D"/>
    <w:multiLevelType w:val="hybridMultilevel"/>
    <w:tmpl w:val="816EEEBC"/>
    <w:lvl w:ilvl="0" w:tplc="04050017">
      <w:start w:val="1"/>
      <w:numFmt w:val="lowerLetter"/>
      <w:lvlText w:val="%1)"/>
      <w:lvlJc w:val="left"/>
      <w:pPr>
        <w:ind w:left="2804" w:hanging="360"/>
      </w:pPr>
    </w:lvl>
    <w:lvl w:ilvl="1" w:tplc="04050019" w:tentative="1">
      <w:start w:val="1"/>
      <w:numFmt w:val="lowerLetter"/>
      <w:lvlText w:val="%2."/>
      <w:lvlJc w:val="left"/>
      <w:pPr>
        <w:ind w:left="3524" w:hanging="360"/>
      </w:pPr>
    </w:lvl>
    <w:lvl w:ilvl="2" w:tplc="0405001B" w:tentative="1">
      <w:start w:val="1"/>
      <w:numFmt w:val="lowerRoman"/>
      <w:lvlText w:val="%3."/>
      <w:lvlJc w:val="right"/>
      <w:pPr>
        <w:ind w:left="4244" w:hanging="180"/>
      </w:pPr>
    </w:lvl>
    <w:lvl w:ilvl="3" w:tplc="0405000F" w:tentative="1">
      <w:start w:val="1"/>
      <w:numFmt w:val="decimal"/>
      <w:lvlText w:val="%4."/>
      <w:lvlJc w:val="left"/>
      <w:pPr>
        <w:ind w:left="4964" w:hanging="360"/>
      </w:pPr>
    </w:lvl>
    <w:lvl w:ilvl="4" w:tplc="04050019" w:tentative="1">
      <w:start w:val="1"/>
      <w:numFmt w:val="lowerLetter"/>
      <w:lvlText w:val="%5."/>
      <w:lvlJc w:val="left"/>
      <w:pPr>
        <w:ind w:left="5684" w:hanging="360"/>
      </w:pPr>
    </w:lvl>
    <w:lvl w:ilvl="5" w:tplc="0405001B" w:tentative="1">
      <w:start w:val="1"/>
      <w:numFmt w:val="lowerRoman"/>
      <w:lvlText w:val="%6."/>
      <w:lvlJc w:val="right"/>
      <w:pPr>
        <w:ind w:left="6404" w:hanging="180"/>
      </w:pPr>
    </w:lvl>
    <w:lvl w:ilvl="6" w:tplc="0405000F" w:tentative="1">
      <w:start w:val="1"/>
      <w:numFmt w:val="decimal"/>
      <w:lvlText w:val="%7."/>
      <w:lvlJc w:val="left"/>
      <w:pPr>
        <w:ind w:left="7124" w:hanging="360"/>
      </w:pPr>
    </w:lvl>
    <w:lvl w:ilvl="7" w:tplc="04050019" w:tentative="1">
      <w:start w:val="1"/>
      <w:numFmt w:val="lowerLetter"/>
      <w:lvlText w:val="%8."/>
      <w:lvlJc w:val="left"/>
      <w:pPr>
        <w:ind w:left="7844" w:hanging="360"/>
      </w:pPr>
    </w:lvl>
    <w:lvl w:ilvl="8" w:tplc="040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9" w15:restartNumberingAfterBreak="0">
    <w:nsid w:val="454A6AB3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50ABD"/>
    <w:multiLevelType w:val="hybridMultilevel"/>
    <w:tmpl w:val="68D05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4DE1"/>
    <w:multiLevelType w:val="hybridMultilevel"/>
    <w:tmpl w:val="39AA9D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33EF4"/>
    <w:multiLevelType w:val="hybridMultilevel"/>
    <w:tmpl w:val="CEB2016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B23218"/>
    <w:multiLevelType w:val="hybridMultilevel"/>
    <w:tmpl w:val="AA06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26987"/>
    <w:multiLevelType w:val="hybridMultilevel"/>
    <w:tmpl w:val="D6421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B67EC"/>
    <w:multiLevelType w:val="hybridMultilevel"/>
    <w:tmpl w:val="CEB2016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A40FD8"/>
    <w:multiLevelType w:val="hybridMultilevel"/>
    <w:tmpl w:val="B9AA4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654F0"/>
    <w:multiLevelType w:val="hybridMultilevel"/>
    <w:tmpl w:val="685609D8"/>
    <w:lvl w:ilvl="0" w:tplc="61E64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F37A8"/>
    <w:multiLevelType w:val="hybridMultilevel"/>
    <w:tmpl w:val="D11A5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36993"/>
    <w:multiLevelType w:val="hybridMultilevel"/>
    <w:tmpl w:val="484A96DA"/>
    <w:lvl w:ilvl="0" w:tplc="6E7602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3746">
    <w:abstractNumId w:val="17"/>
  </w:num>
  <w:num w:numId="2" w16cid:durableId="768427291">
    <w:abstractNumId w:val="0"/>
  </w:num>
  <w:num w:numId="3" w16cid:durableId="429007330">
    <w:abstractNumId w:val="19"/>
  </w:num>
  <w:num w:numId="4" w16cid:durableId="2140609786">
    <w:abstractNumId w:val="6"/>
  </w:num>
  <w:num w:numId="5" w16cid:durableId="375811104">
    <w:abstractNumId w:val="11"/>
  </w:num>
  <w:num w:numId="6" w16cid:durableId="1762871626">
    <w:abstractNumId w:val="14"/>
  </w:num>
  <w:num w:numId="7" w16cid:durableId="1843471799">
    <w:abstractNumId w:val="3"/>
  </w:num>
  <w:num w:numId="8" w16cid:durableId="1562209388">
    <w:abstractNumId w:val="7"/>
  </w:num>
  <w:num w:numId="9" w16cid:durableId="2091467859">
    <w:abstractNumId w:val="4"/>
  </w:num>
  <w:num w:numId="10" w16cid:durableId="781270280">
    <w:abstractNumId w:val="1"/>
  </w:num>
  <w:num w:numId="11" w16cid:durableId="1849249395">
    <w:abstractNumId w:val="8"/>
  </w:num>
  <w:num w:numId="12" w16cid:durableId="543442938">
    <w:abstractNumId w:val="16"/>
  </w:num>
  <w:num w:numId="13" w16cid:durableId="1645432450">
    <w:abstractNumId w:val="5"/>
  </w:num>
  <w:num w:numId="14" w16cid:durableId="442727458">
    <w:abstractNumId w:val="9"/>
  </w:num>
  <w:num w:numId="15" w16cid:durableId="549264322">
    <w:abstractNumId w:val="13"/>
  </w:num>
  <w:num w:numId="16" w16cid:durableId="719523340">
    <w:abstractNumId w:val="2"/>
  </w:num>
  <w:num w:numId="17" w16cid:durableId="799037400">
    <w:abstractNumId w:val="12"/>
  </w:num>
  <w:num w:numId="18" w16cid:durableId="1564220823">
    <w:abstractNumId w:val="15"/>
  </w:num>
  <w:num w:numId="19" w16cid:durableId="81418219">
    <w:abstractNumId w:val="18"/>
  </w:num>
  <w:num w:numId="20" w16cid:durableId="279608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56"/>
    <w:rsid w:val="000015CB"/>
    <w:rsid w:val="00012643"/>
    <w:rsid w:val="00013C18"/>
    <w:rsid w:val="00014F8A"/>
    <w:rsid w:val="000167F0"/>
    <w:rsid w:val="000223EF"/>
    <w:rsid w:val="00024C8E"/>
    <w:rsid w:val="0002502D"/>
    <w:rsid w:val="00026959"/>
    <w:rsid w:val="00044C43"/>
    <w:rsid w:val="00045747"/>
    <w:rsid w:val="00064A0F"/>
    <w:rsid w:val="00082C0D"/>
    <w:rsid w:val="00083BF0"/>
    <w:rsid w:val="000A251D"/>
    <w:rsid w:val="000B3B4D"/>
    <w:rsid w:val="000B3DCA"/>
    <w:rsid w:val="000B6971"/>
    <w:rsid w:val="000C7622"/>
    <w:rsid w:val="000C79C6"/>
    <w:rsid w:val="000D2B39"/>
    <w:rsid w:val="000D2ED4"/>
    <w:rsid w:val="000D7FD9"/>
    <w:rsid w:val="000E0300"/>
    <w:rsid w:val="000E1241"/>
    <w:rsid w:val="000E30D9"/>
    <w:rsid w:val="000E3AB3"/>
    <w:rsid w:val="000E7869"/>
    <w:rsid w:val="000F00E3"/>
    <w:rsid w:val="000F0FA6"/>
    <w:rsid w:val="000F2FFE"/>
    <w:rsid w:val="000F32E2"/>
    <w:rsid w:val="00101FBF"/>
    <w:rsid w:val="00103FC7"/>
    <w:rsid w:val="00104383"/>
    <w:rsid w:val="0010471D"/>
    <w:rsid w:val="00112F62"/>
    <w:rsid w:val="00114911"/>
    <w:rsid w:val="00117ACC"/>
    <w:rsid w:val="00125ADC"/>
    <w:rsid w:val="0013072E"/>
    <w:rsid w:val="00136B2C"/>
    <w:rsid w:val="00140BD0"/>
    <w:rsid w:val="00153D35"/>
    <w:rsid w:val="00157B98"/>
    <w:rsid w:val="00165C58"/>
    <w:rsid w:val="00167AD6"/>
    <w:rsid w:val="001735C0"/>
    <w:rsid w:val="001A05BE"/>
    <w:rsid w:val="001B1B77"/>
    <w:rsid w:val="001C2373"/>
    <w:rsid w:val="001C24DD"/>
    <w:rsid w:val="001C7135"/>
    <w:rsid w:val="001E2D06"/>
    <w:rsid w:val="001F0424"/>
    <w:rsid w:val="001F0A8D"/>
    <w:rsid w:val="00202E44"/>
    <w:rsid w:val="002039CD"/>
    <w:rsid w:val="00204E7F"/>
    <w:rsid w:val="002067A2"/>
    <w:rsid w:val="00210F4A"/>
    <w:rsid w:val="00226D69"/>
    <w:rsid w:val="00230008"/>
    <w:rsid w:val="00231C04"/>
    <w:rsid w:val="00240C0E"/>
    <w:rsid w:val="002425E1"/>
    <w:rsid w:val="00246C90"/>
    <w:rsid w:val="0025118E"/>
    <w:rsid w:val="00251921"/>
    <w:rsid w:val="00252F59"/>
    <w:rsid w:val="00252FAF"/>
    <w:rsid w:val="002633A2"/>
    <w:rsid w:val="002846EE"/>
    <w:rsid w:val="002912AF"/>
    <w:rsid w:val="0029780E"/>
    <w:rsid w:val="002A28BB"/>
    <w:rsid w:val="002A76F4"/>
    <w:rsid w:val="002B7E6C"/>
    <w:rsid w:val="002C10CA"/>
    <w:rsid w:val="002C7817"/>
    <w:rsid w:val="002D1479"/>
    <w:rsid w:val="002D24AD"/>
    <w:rsid w:val="002D6820"/>
    <w:rsid w:val="003123D2"/>
    <w:rsid w:val="003208C8"/>
    <w:rsid w:val="003253FF"/>
    <w:rsid w:val="00326821"/>
    <w:rsid w:val="00327A20"/>
    <w:rsid w:val="00336CDB"/>
    <w:rsid w:val="0034285D"/>
    <w:rsid w:val="00343749"/>
    <w:rsid w:val="00344111"/>
    <w:rsid w:val="00362561"/>
    <w:rsid w:val="00363D22"/>
    <w:rsid w:val="003734B0"/>
    <w:rsid w:val="003847D2"/>
    <w:rsid w:val="003C5F1B"/>
    <w:rsid w:val="003D5F19"/>
    <w:rsid w:val="003D6253"/>
    <w:rsid w:val="003E00B0"/>
    <w:rsid w:val="003E43EA"/>
    <w:rsid w:val="004017B2"/>
    <w:rsid w:val="004112B7"/>
    <w:rsid w:val="00411969"/>
    <w:rsid w:val="004407E3"/>
    <w:rsid w:val="00444201"/>
    <w:rsid w:val="00452719"/>
    <w:rsid w:val="00455F69"/>
    <w:rsid w:val="00472951"/>
    <w:rsid w:val="00476AD4"/>
    <w:rsid w:val="00497D79"/>
    <w:rsid w:val="004B6064"/>
    <w:rsid w:val="004B6EC2"/>
    <w:rsid w:val="004D2E1D"/>
    <w:rsid w:val="004E3822"/>
    <w:rsid w:val="004F3513"/>
    <w:rsid w:val="004F59C9"/>
    <w:rsid w:val="00506934"/>
    <w:rsid w:val="00513D77"/>
    <w:rsid w:val="00515F7D"/>
    <w:rsid w:val="0053109B"/>
    <w:rsid w:val="005414BC"/>
    <w:rsid w:val="005475D0"/>
    <w:rsid w:val="005508CB"/>
    <w:rsid w:val="00551FD9"/>
    <w:rsid w:val="00553D39"/>
    <w:rsid w:val="005573A2"/>
    <w:rsid w:val="00567A56"/>
    <w:rsid w:val="005728AC"/>
    <w:rsid w:val="00572EF9"/>
    <w:rsid w:val="00573FDF"/>
    <w:rsid w:val="005779EF"/>
    <w:rsid w:val="005915A5"/>
    <w:rsid w:val="005965F8"/>
    <w:rsid w:val="005A2EDD"/>
    <w:rsid w:val="005B7407"/>
    <w:rsid w:val="005C0948"/>
    <w:rsid w:val="005C5A0C"/>
    <w:rsid w:val="005C6ED0"/>
    <w:rsid w:val="005D6043"/>
    <w:rsid w:val="005F6957"/>
    <w:rsid w:val="00601FBC"/>
    <w:rsid w:val="006105E9"/>
    <w:rsid w:val="0062037F"/>
    <w:rsid w:val="006373B0"/>
    <w:rsid w:val="00645DCA"/>
    <w:rsid w:val="00670AF8"/>
    <w:rsid w:val="00672E60"/>
    <w:rsid w:val="00675C67"/>
    <w:rsid w:val="00675D61"/>
    <w:rsid w:val="0068545D"/>
    <w:rsid w:val="0068734F"/>
    <w:rsid w:val="0069247E"/>
    <w:rsid w:val="00696F0E"/>
    <w:rsid w:val="006A3359"/>
    <w:rsid w:val="006B4B0F"/>
    <w:rsid w:val="006C252B"/>
    <w:rsid w:val="006D1C5D"/>
    <w:rsid w:val="006D2DF6"/>
    <w:rsid w:val="00701242"/>
    <w:rsid w:val="00703971"/>
    <w:rsid w:val="00706868"/>
    <w:rsid w:val="00712743"/>
    <w:rsid w:val="007176D4"/>
    <w:rsid w:val="007305C7"/>
    <w:rsid w:val="00734DB7"/>
    <w:rsid w:val="00737FE2"/>
    <w:rsid w:val="00740E2A"/>
    <w:rsid w:val="007420C7"/>
    <w:rsid w:val="00751419"/>
    <w:rsid w:val="00761C77"/>
    <w:rsid w:val="00781D45"/>
    <w:rsid w:val="00793D94"/>
    <w:rsid w:val="00796D03"/>
    <w:rsid w:val="007B4B4C"/>
    <w:rsid w:val="007E429F"/>
    <w:rsid w:val="007E60FD"/>
    <w:rsid w:val="007E7E2A"/>
    <w:rsid w:val="0080303B"/>
    <w:rsid w:val="00812C77"/>
    <w:rsid w:val="008265CD"/>
    <w:rsid w:val="00827F1A"/>
    <w:rsid w:val="008327E1"/>
    <w:rsid w:val="008348D7"/>
    <w:rsid w:val="00842BB2"/>
    <w:rsid w:val="00852A28"/>
    <w:rsid w:val="008566AE"/>
    <w:rsid w:val="0086507B"/>
    <w:rsid w:val="00870342"/>
    <w:rsid w:val="0087123D"/>
    <w:rsid w:val="0088395E"/>
    <w:rsid w:val="008849A0"/>
    <w:rsid w:val="008A4659"/>
    <w:rsid w:val="008B00E8"/>
    <w:rsid w:val="008B6107"/>
    <w:rsid w:val="008C354C"/>
    <w:rsid w:val="008E38DB"/>
    <w:rsid w:val="008F12B9"/>
    <w:rsid w:val="008F53E3"/>
    <w:rsid w:val="009155B8"/>
    <w:rsid w:val="0091779A"/>
    <w:rsid w:val="0092340A"/>
    <w:rsid w:val="009344F4"/>
    <w:rsid w:val="00934A2C"/>
    <w:rsid w:val="00937193"/>
    <w:rsid w:val="009378E0"/>
    <w:rsid w:val="00941402"/>
    <w:rsid w:val="00942F38"/>
    <w:rsid w:val="00945D2C"/>
    <w:rsid w:val="0095477B"/>
    <w:rsid w:val="00955648"/>
    <w:rsid w:val="009560D8"/>
    <w:rsid w:val="009837D4"/>
    <w:rsid w:val="009911AA"/>
    <w:rsid w:val="009972B8"/>
    <w:rsid w:val="009A2CD8"/>
    <w:rsid w:val="009A5F5C"/>
    <w:rsid w:val="009B2A8D"/>
    <w:rsid w:val="009C7074"/>
    <w:rsid w:val="009D0AE7"/>
    <w:rsid w:val="009D44F4"/>
    <w:rsid w:val="009D4C2A"/>
    <w:rsid w:val="009D56A4"/>
    <w:rsid w:val="009E0B29"/>
    <w:rsid w:val="009E1361"/>
    <w:rsid w:val="009E3196"/>
    <w:rsid w:val="009E64A4"/>
    <w:rsid w:val="009F18F9"/>
    <w:rsid w:val="009F7260"/>
    <w:rsid w:val="00A02CF1"/>
    <w:rsid w:val="00A06BBD"/>
    <w:rsid w:val="00A14EAF"/>
    <w:rsid w:val="00A22CC8"/>
    <w:rsid w:val="00A22D64"/>
    <w:rsid w:val="00A23D9D"/>
    <w:rsid w:val="00A25B13"/>
    <w:rsid w:val="00A25CAF"/>
    <w:rsid w:val="00A44F50"/>
    <w:rsid w:val="00A5374E"/>
    <w:rsid w:val="00A56D43"/>
    <w:rsid w:val="00A57173"/>
    <w:rsid w:val="00A6036A"/>
    <w:rsid w:val="00A65232"/>
    <w:rsid w:val="00A75E49"/>
    <w:rsid w:val="00A76343"/>
    <w:rsid w:val="00AA27E9"/>
    <w:rsid w:val="00AA4927"/>
    <w:rsid w:val="00AA5736"/>
    <w:rsid w:val="00AB4852"/>
    <w:rsid w:val="00AB4D10"/>
    <w:rsid w:val="00AB5273"/>
    <w:rsid w:val="00AB7578"/>
    <w:rsid w:val="00AC0BCD"/>
    <w:rsid w:val="00AC757D"/>
    <w:rsid w:val="00AE11EF"/>
    <w:rsid w:val="00AE425F"/>
    <w:rsid w:val="00AE43FA"/>
    <w:rsid w:val="00AE7F23"/>
    <w:rsid w:val="00AF2408"/>
    <w:rsid w:val="00B02C28"/>
    <w:rsid w:val="00B0540E"/>
    <w:rsid w:val="00B0761A"/>
    <w:rsid w:val="00B114B5"/>
    <w:rsid w:val="00B12316"/>
    <w:rsid w:val="00B2499B"/>
    <w:rsid w:val="00B2532C"/>
    <w:rsid w:val="00B27DD0"/>
    <w:rsid w:val="00B32885"/>
    <w:rsid w:val="00B42FFA"/>
    <w:rsid w:val="00B439CE"/>
    <w:rsid w:val="00B55C83"/>
    <w:rsid w:val="00B56BD2"/>
    <w:rsid w:val="00B61805"/>
    <w:rsid w:val="00B634B4"/>
    <w:rsid w:val="00B64C0A"/>
    <w:rsid w:val="00B84EE8"/>
    <w:rsid w:val="00B8618A"/>
    <w:rsid w:val="00BA0B8C"/>
    <w:rsid w:val="00BA4859"/>
    <w:rsid w:val="00BA5BE3"/>
    <w:rsid w:val="00BB1226"/>
    <w:rsid w:val="00BC01B9"/>
    <w:rsid w:val="00BC02F7"/>
    <w:rsid w:val="00BC6D45"/>
    <w:rsid w:val="00BD520A"/>
    <w:rsid w:val="00BF3F01"/>
    <w:rsid w:val="00C01D1F"/>
    <w:rsid w:val="00C25941"/>
    <w:rsid w:val="00C32502"/>
    <w:rsid w:val="00C61CC9"/>
    <w:rsid w:val="00C75993"/>
    <w:rsid w:val="00C8295C"/>
    <w:rsid w:val="00C845B9"/>
    <w:rsid w:val="00C90B9F"/>
    <w:rsid w:val="00C95E36"/>
    <w:rsid w:val="00CB2881"/>
    <w:rsid w:val="00CB5A3C"/>
    <w:rsid w:val="00CD54D4"/>
    <w:rsid w:val="00CE0825"/>
    <w:rsid w:val="00CE2CE5"/>
    <w:rsid w:val="00CE6034"/>
    <w:rsid w:val="00D00042"/>
    <w:rsid w:val="00D07EF0"/>
    <w:rsid w:val="00D11842"/>
    <w:rsid w:val="00D15F04"/>
    <w:rsid w:val="00D2729A"/>
    <w:rsid w:val="00D30732"/>
    <w:rsid w:val="00D368BE"/>
    <w:rsid w:val="00D55C50"/>
    <w:rsid w:val="00D57BB0"/>
    <w:rsid w:val="00D72421"/>
    <w:rsid w:val="00D729DB"/>
    <w:rsid w:val="00D74252"/>
    <w:rsid w:val="00D92C46"/>
    <w:rsid w:val="00D9790F"/>
    <w:rsid w:val="00DA177E"/>
    <w:rsid w:val="00DA7333"/>
    <w:rsid w:val="00DB320A"/>
    <w:rsid w:val="00DB5670"/>
    <w:rsid w:val="00DC1D43"/>
    <w:rsid w:val="00DC673E"/>
    <w:rsid w:val="00DC7023"/>
    <w:rsid w:val="00DD490C"/>
    <w:rsid w:val="00DE62D3"/>
    <w:rsid w:val="00DE7481"/>
    <w:rsid w:val="00DF0634"/>
    <w:rsid w:val="00E1745D"/>
    <w:rsid w:val="00E2150F"/>
    <w:rsid w:val="00E308AF"/>
    <w:rsid w:val="00E310BD"/>
    <w:rsid w:val="00E375FE"/>
    <w:rsid w:val="00E402E6"/>
    <w:rsid w:val="00E403FB"/>
    <w:rsid w:val="00E44D87"/>
    <w:rsid w:val="00E47AB9"/>
    <w:rsid w:val="00E54C26"/>
    <w:rsid w:val="00E6167B"/>
    <w:rsid w:val="00E74156"/>
    <w:rsid w:val="00E83CAE"/>
    <w:rsid w:val="00E92E5F"/>
    <w:rsid w:val="00E9401C"/>
    <w:rsid w:val="00E96770"/>
    <w:rsid w:val="00E9724F"/>
    <w:rsid w:val="00E973B9"/>
    <w:rsid w:val="00EA411F"/>
    <w:rsid w:val="00EA6E26"/>
    <w:rsid w:val="00EA73E1"/>
    <w:rsid w:val="00EB54C5"/>
    <w:rsid w:val="00EC21BB"/>
    <w:rsid w:val="00EC7089"/>
    <w:rsid w:val="00EE09DD"/>
    <w:rsid w:val="00EE1F22"/>
    <w:rsid w:val="00EE4E50"/>
    <w:rsid w:val="00F028C0"/>
    <w:rsid w:val="00F04638"/>
    <w:rsid w:val="00F2051D"/>
    <w:rsid w:val="00F217BE"/>
    <w:rsid w:val="00F247EE"/>
    <w:rsid w:val="00F3754A"/>
    <w:rsid w:val="00F37737"/>
    <w:rsid w:val="00F42A5A"/>
    <w:rsid w:val="00F438AC"/>
    <w:rsid w:val="00F66FC6"/>
    <w:rsid w:val="00F70364"/>
    <w:rsid w:val="00F70F57"/>
    <w:rsid w:val="00F822A4"/>
    <w:rsid w:val="00F84609"/>
    <w:rsid w:val="00F93F40"/>
    <w:rsid w:val="00F971E9"/>
    <w:rsid w:val="00FB58AF"/>
    <w:rsid w:val="00FB7963"/>
    <w:rsid w:val="00FD096A"/>
    <w:rsid w:val="00FD6EB9"/>
    <w:rsid w:val="00FE02A1"/>
    <w:rsid w:val="00FE205D"/>
    <w:rsid w:val="00FE2E1A"/>
    <w:rsid w:val="00FF0496"/>
    <w:rsid w:val="00FF2F2B"/>
    <w:rsid w:val="00FF7FC6"/>
    <w:rsid w:val="01739903"/>
    <w:rsid w:val="10D00DCE"/>
    <w:rsid w:val="18044A31"/>
    <w:rsid w:val="1E15FA0C"/>
    <w:rsid w:val="2E8F701E"/>
    <w:rsid w:val="2FE3A190"/>
    <w:rsid w:val="374A7CF7"/>
    <w:rsid w:val="416FA72C"/>
    <w:rsid w:val="4186CE90"/>
    <w:rsid w:val="41E0B954"/>
    <w:rsid w:val="4D9802E0"/>
    <w:rsid w:val="531FE377"/>
    <w:rsid w:val="53E2FDE9"/>
    <w:rsid w:val="569E934A"/>
    <w:rsid w:val="5F8E696D"/>
    <w:rsid w:val="6C95C789"/>
    <w:rsid w:val="71BE4325"/>
    <w:rsid w:val="71FD2A5A"/>
    <w:rsid w:val="773D8047"/>
    <w:rsid w:val="7CBFB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53C6"/>
  <w15:chartTrackingRefBased/>
  <w15:docId w15:val="{10B76076-3DFC-4A3F-85EA-ADDBF94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50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A5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D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D9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D94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D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0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0AF8"/>
  </w:style>
  <w:style w:type="paragraph" w:styleId="Zpat">
    <w:name w:val="footer"/>
    <w:basedOn w:val="Normln"/>
    <w:link w:val="ZpatChar"/>
    <w:uiPriority w:val="99"/>
    <w:unhideWhenUsed/>
    <w:rsid w:val="00670A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AF8"/>
  </w:style>
  <w:style w:type="paragraph" w:styleId="Revize">
    <w:name w:val="Revision"/>
    <w:hidden/>
    <w:uiPriority w:val="99"/>
    <w:semiHidden/>
    <w:rsid w:val="00F37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80545-e796-46d6-9d95-ba367618ead8">
      <Terms xmlns="http://schemas.microsoft.com/office/infopath/2007/PartnerControls"/>
    </lcf76f155ced4ddcb4097134ff3c332f>
    <TaxCatchAll xmlns="03cab23d-db67-43c0-b474-c0c8661236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75E6F3C4EF546A86A6B725008E98F" ma:contentTypeVersion="12" ma:contentTypeDescription="Vytvoří nový dokument" ma:contentTypeScope="" ma:versionID="3adbce36e2a9202a2ef3f0de72f967f6">
  <xsd:schema xmlns:xsd="http://www.w3.org/2001/XMLSchema" xmlns:xs="http://www.w3.org/2001/XMLSchema" xmlns:p="http://schemas.microsoft.com/office/2006/metadata/properties" xmlns:ns2="88180545-e796-46d6-9d95-ba367618ead8" xmlns:ns3="03cab23d-db67-43c0-b474-c0c86612362b" targetNamespace="http://schemas.microsoft.com/office/2006/metadata/properties" ma:root="true" ma:fieldsID="3f2eadb3f243936a04fc4560824df789" ns2:_="" ns3:_="">
    <xsd:import namespace="88180545-e796-46d6-9d95-ba367618ead8"/>
    <xsd:import namespace="03cab23d-db67-43c0-b474-c0c866123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0545-e796-46d6-9d95-ba367618e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b23d-db67-43c0-b474-c0c86612362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8eee66-bf0a-44ca-9b03-309338de2f1e}" ma:internalName="TaxCatchAll" ma:showField="CatchAllData" ma:web="03cab23d-db67-43c0-b474-c0c866123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735FC-47B9-47AD-92E1-B04B85F1E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90F85-8666-4AC7-AEAE-F895E08E7AC8}">
  <ds:schemaRefs>
    <ds:schemaRef ds:uri="http://schemas.microsoft.com/office/2006/metadata/properties"/>
    <ds:schemaRef ds:uri="http://schemas.microsoft.com/office/infopath/2007/PartnerControls"/>
    <ds:schemaRef ds:uri="88180545-e796-46d6-9d95-ba367618ead8"/>
    <ds:schemaRef ds:uri="03cab23d-db67-43c0-b474-c0c86612362b"/>
  </ds:schemaRefs>
</ds:datastoreItem>
</file>

<file path=customXml/itemProps3.xml><?xml version="1.0" encoding="utf-8"?>
<ds:datastoreItem xmlns:ds="http://schemas.openxmlformats.org/officeDocument/2006/customXml" ds:itemID="{1978599F-8D02-4386-81E5-C46AE5447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96E99-2F83-4C38-AC61-83D54F082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80545-e796-46d6-9d95-ba367618ead8"/>
    <ds:schemaRef ds:uri="03cab23d-db67-43c0-b474-c0c866123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Chlup, Radek</dc:creator>
  <cp:keywords/>
  <dc:description/>
  <cp:lastModifiedBy>Vasilis Teodoridis</cp:lastModifiedBy>
  <cp:revision>3</cp:revision>
  <dcterms:created xsi:type="dcterms:W3CDTF">2023-10-01T14:47:00Z</dcterms:created>
  <dcterms:modified xsi:type="dcterms:W3CDTF">2025-03-16T17:09:00Z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0x0101007408330E3B8A3549832023D185AD3EE1</vt:lpwstr>
  </property>
  <property fmtid="{D5CDD505-2E9C-101B-9397-08002B2CF9AE}" pid="3" name="MediaServiceImageTags">
    <vt:lpwstr/>
  </property>
</Properties>
</file>